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56" w:rsidRDefault="00D25556" w:rsidP="00D25556">
      <w:pPr>
        <w:ind w:firstLine="708"/>
        <w:jc w:val="center"/>
        <w:rPr>
          <w:rFonts w:ascii="Arial" w:hAnsi="Arial" w:cs="Arial"/>
          <w:b/>
          <w:szCs w:val="22"/>
        </w:rPr>
      </w:pPr>
      <w:r w:rsidRPr="00D25556">
        <w:rPr>
          <w:rFonts w:ascii="Arial" w:hAnsi="Arial" w:cs="Arial"/>
          <w:b/>
          <w:szCs w:val="22"/>
        </w:rPr>
        <w:t>Резюме.</w:t>
      </w:r>
    </w:p>
    <w:p w:rsidR="00D25556" w:rsidRPr="00D25556" w:rsidRDefault="00D25556" w:rsidP="00D25556">
      <w:pPr>
        <w:ind w:firstLine="708"/>
        <w:jc w:val="center"/>
        <w:rPr>
          <w:rFonts w:ascii="Arial" w:hAnsi="Arial" w:cs="Arial"/>
          <w:b/>
          <w:szCs w:val="22"/>
        </w:rPr>
      </w:pPr>
    </w:p>
    <w:p w:rsidR="00547C4E" w:rsidRPr="00D25556" w:rsidRDefault="001B6BAB" w:rsidP="00D25556">
      <w:pPr>
        <w:pStyle w:val="aa"/>
        <w:numPr>
          <w:ilvl w:val="0"/>
          <w:numId w:val="1"/>
        </w:numPr>
        <w:jc w:val="both"/>
        <w:rPr>
          <w:rFonts w:ascii="Arial" w:eastAsia="Gungsuh" w:hAnsi="Arial" w:cs="Arial"/>
        </w:rPr>
      </w:pPr>
      <w:r w:rsidRPr="00D25556">
        <w:rPr>
          <w:rFonts w:ascii="Arial" w:eastAsia="Gungsuh" w:hAnsi="Arial" w:cs="Arial"/>
        </w:rPr>
        <w:t>Определение.</w:t>
      </w:r>
    </w:p>
    <w:p w:rsidR="00D25556" w:rsidRPr="00D25556" w:rsidRDefault="00D25556" w:rsidP="00D25556">
      <w:pPr>
        <w:pStyle w:val="aa"/>
        <w:ind w:left="1068"/>
        <w:jc w:val="both"/>
        <w:rPr>
          <w:rFonts w:ascii="Arial" w:eastAsia="Gungsuh" w:hAnsi="Arial" w:cs="Arial"/>
        </w:rPr>
      </w:pPr>
    </w:p>
    <w:p w:rsidR="00B41D5D" w:rsidRPr="00140C69" w:rsidRDefault="00547C4E" w:rsidP="00112205">
      <w:pPr>
        <w:ind w:firstLine="708"/>
        <w:jc w:val="both"/>
        <w:rPr>
          <w:rFonts w:ascii="Arial" w:eastAsia="Gungsuh" w:hAnsi="Arial" w:cs="Arial"/>
        </w:rPr>
      </w:pPr>
      <w:r w:rsidRPr="00140C69">
        <w:rPr>
          <w:rFonts w:ascii="Arial" w:eastAsia="Gungsuh" w:hAnsi="Arial" w:cs="Arial"/>
        </w:rPr>
        <w:t xml:space="preserve">Процессуальная психология или как ее называет основатель и идейный </w:t>
      </w:r>
      <w:proofErr w:type="gramStart"/>
      <w:r w:rsidRPr="00140C69">
        <w:rPr>
          <w:rFonts w:ascii="Arial" w:eastAsia="Gungsuh" w:hAnsi="Arial" w:cs="Arial"/>
        </w:rPr>
        <w:t>вдохновитель</w:t>
      </w:r>
      <w:proofErr w:type="gramEnd"/>
      <w:r w:rsidRPr="00140C69">
        <w:rPr>
          <w:rFonts w:ascii="Arial" w:eastAsia="Gungsuh" w:hAnsi="Arial" w:cs="Arial"/>
        </w:rPr>
        <w:t xml:space="preserve"> и основатель Арнольд </w:t>
      </w:r>
      <w:proofErr w:type="spellStart"/>
      <w:r w:rsidRPr="00140C69">
        <w:rPr>
          <w:rFonts w:ascii="Arial" w:eastAsia="Gungsuh" w:hAnsi="Arial" w:cs="Arial"/>
        </w:rPr>
        <w:t>Минделл</w:t>
      </w:r>
      <w:proofErr w:type="spellEnd"/>
      <w:r w:rsidRPr="00140C69">
        <w:rPr>
          <w:rFonts w:ascii="Arial" w:eastAsia="Gungsuh" w:hAnsi="Arial" w:cs="Arial"/>
        </w:rPr>
        <w:t xml:space="preserve"> - </w:t>
      </w:r>
      <w:r w:rsidR="00626B47" w:rsidRPr="00140C69">
        <w:rPr>
          <w:rFonts w:ascii="Arial" w:eastAsia="Gungsuh" w:hAnsi="Arial" w:cs="Arial"/>
        </w:rPr>
        <w:t>п</w:t>
      </w:r>
      <w:r w:rsidR="00E556C6" w:rsidRPr="00140C69">
        <w:rPr>
          <w:rFonts w:ascii="Arial" w:eastAsia="Gungsuh" w:hAnsi="Arial" w:cs="Arial"/>
        </w:rPr>
        <w:t>роцессуальная работа</w:t>
      </w:r>
      <w:r w:rsidR="002827EA" w:rsidRPr="00140C69">
        <w:rPr>
          <w:rFonts w:ascii="Arial" w:eastAsia="Gungsuh" w:hAnsi="Arial" w:cs="Arial"/>
        </w:rPr>
        <w:t xml:space="preserve"> (</w:t>
      </w:r>
      <w:r w:rsidR="00351078" w:rsidRPr="00140C69">
        <w:rPr>
          <w:rFonts w:ascii="Arial" w:eastAsia="Gungsuh" w:hAnsi="Arial" w:cs="Arial"/>
          <w:lang w:val="en-US"/>
        </w:rPr>
        <w:t>p</w:t>
      </w:r>
      <w:r w:rsidR="002827EA" w:rsidRPr="00140C69">
        <w:rPr>
          <w:rFonts w:ascii="Arial" w:eastAsia="Gungsuh" w:hAnsi="Arial" w:cs="Arial"/>
          <w:lang w:val="en-US"/>
        </w:rPr>
        <w:t>rocess</w:t>
      </w:r>
      <w:r w:rsidR="002827EA" w:rsidRPr="00140C69">
        <w:rPr>
          <w:rFonts w:ascii="Arial" w:eastAsia="Gungsuh" w:hAnsi="Arial" w:cs="Arial"/>
        </w:rPr>
        <w:t xml:space="preserve"> </w:t>
      </w:r>
      <w:r w:rsidR="002827EA" w:rsidRPr="00140C69">
        <w:rPr>
          <w:rFonts w:ascii="Arial" w:eastAsia="Gungsuh" w:hAnsi="Arial" w:cs="Arial"/>
          <w:lang w:val="en-US"/>
        </w:rPr>
        <w:t>work</w:t>
      </w:r>
      <w:r w:rsidR="002827EA" w:rsidRPr="00140C69">
        <w:rPr>
          <w:rFonts w:ascii="Arial" w:eastAsia="Gungsuh" w:hAnsi="Arial" w:cs="Arial"/>
        </w:rPr>
        <w:t>)</w:t>
      </w:r>
      <w:r w:rsidR="00E556C6" w:rsidRPr="00140C69">
        <w:rPr>
          <w:rFonts w:ascii="Arial" w:eastAsia="Gungsuh" w:hAnsi="Arial" w:cs="Arial"/>
        </w:rPr>
        <w:t xml:space="preserve"> – это широкий и ра</w:t>
      </w:r>
      <w:r w:rsidR="00DD03A5" w:rsidRPr="00140C69">
        <w:rPr>
          <w:rFonts w:ascii="Arial" w:eastAsia="Gungsuh" w:hAnsi="Arial" w:cs="Arial"/>
        </w:rPr>
        <w:t>зносторонний подход в психотерапии и консультировании</w:t>
      </w:r>
      <w:r w:rsidR="00E556C6" w:rsidRPr="00140C69">
        <w:rPr>
          <w:rFonts w:ascii="Arial" w:eastAsia="Gungsuh" w:hAnsi="Arial" w:cs="Arial"/>
        </w:rPr>
        <w:t xml:space="preserve"> для работы</w:t>
      </w:r>
      <w:r w:rsidR="00C244DE" w:rsidRPr="00140C69">
        <w:rPr>
          <w:rFonts w:ascii="Arial" w:eastAsia="Gungsuh" w:hAnsi="Arial" w:cs="Arial"/>
        </w:rPr>
        <w:t xml:space="preserve"> </w:t>
      </w:r>
      <w:r w:rsidR="009069AD" w:rsidRPr="00140C69">
        <w:rPr>
          <w:rFonts w:ascii="Arial" w:eastAsia="Gungsuh" w:hAnsi="Arial" w:cs="Arial"/>
        </w:rPr>
        <w:t>клиента</w:t>
      </w:r>
      <w:r w:rsidR="00E556C6" w:rsidRPr="00140C69">
        <w:rPr>
          <w:rFonts w:ascii="Arial" w:eastAsia="Gungsuh" w:hAnsi="Arial" w:cs="Arial"/>
        </w:rPr>
        <w:t xml:space="preserve"> со сво</w:t>
      </w:r>
      <w:r w:rsidR="009069AD" w:rsidRPr="00140C69">
        <w:rPr>
          <w:rFonts w:ascii="Arial" w:eastAsia="Gungsuh" w:hAnsi="Arial" w:cs="Arial"/>
        </w:rPr>
        <w:t>ими внутренними переживаниями,</w:t>
      </w:r>
      <w:r w:rsidR="00E556C6" w:rsidRPr="00140C69">
        <w:rPr>
          <w:rFonts w:ascii="Arial" w:eastAsia="Gungsuh" w:hAnsi="Arial" w:cs="Arial"/>
        </w:rPr>
        <w:t xml:space="preserve"> хроническими симптомами, разрешением конфликт</w:t>
      </w:r>
      <w:r w:rsidR="009069AD" w:rsidRPr="00140C69">
        <w:rPr>
          <w:rFonts w:ascii="Arial" w:eastAsia="Gungsuh" w:hAnsi="Arial" w:cs="Arial"/>
        </w:rPr>
        <w:t>ов,</w:t>
      </w:r>
      <w:r w:rsidR="00B41D5D" w:rsidRPr="00140C69">
        <w:rPr>
          <w:rFonts w:ascii="Arial" w:eastAsia="Gungsuh" w:hAnsi="Arial" w:cs="Arial"/>
        </w:rPr>
        <w:t xml:space="preserve"> взаимоотношениями.</w:t>
      </w:r>
    </w:p>
    <w:p w:rsidR="00B41D5D" w:rsidRPr="00140C69" w:rsidRDefault="00B41D5D" w:rsidP="00112205">
      <w:pPr>
        <w:ind w:firstLine="708"/>
        <w:jc w:val="both"/>
        <w:rPr>
          <w:rFonts w:ascii="Arial" w:eastAsia="Gungsuh" w:hAnsi="Arial" w:cs="Arial"/>
        </w:rPr>
      </w:pPr>
      <w:r w:rsidRPr="00140C69">
        <w:rPr>
          <w:rFonts w:ascii="Arial" w:eastAsia="Gungsuh" w:hAnsi="Arial"/>
        </w:rPr>
        <w:t xml:space="preserve">Процессуальная работа представляет собой феноменологический подход, который делает основной акцент на восприятии потока событий и на уважении к нему, а также на убеждении, что даже в самой трудной проблеме изначально заключено семя ее разрешения. Поэтому терапевт выступает как </w:t>
      </w:r>
      <w:proofErr w:type="spellStart"/>
      <w:r w:rsidRPr="00140C69">
        <w:rPr>
          <w:rFonts w:ascii="Arial" w:eastAsia="Gungsuh" w:hAnsi="Arial"/>
        </w:rPr>
        <w:t>фасилитатор</w:t>
      </w:r>
      <w:proofErr w:type="spellEnd"/>
      <w:r w:rsidRPr="00140C69">
        <w:rPr>
          <w:rFonts w:ascii="Arial" w:eastAsia="Gungsuh" w:hAnsi="Arial"/>
        </w:rPr>
        <w:t xml:space="preserve"> осознания, который замечает, что происхо</w:t>
      </w:r>
      <w:r w:rsidR="009069AD" w:rsidRPr="00140C69">
        <w:rPr>
          <w:rFonts w:ascii="Arial" w:eastAsia="Gungsuh" w:hAnsi="Arial"/>
        </w:rPr>
        <w:t>дит, помогает осознанию клиента</w:t>
      </w:r>
      <w:r w:rsidRPr="00140C69">
        <w:rPr>
          <w:rFonts w:ascii="Arial" w:eastAsia="Gungsuh" w:hAnsi="Arial"/>
        </w:rPr>
        <w:t xml:space="preserve"> и по мере сил старается следовать природе.</w:t>
      </w:r>
    </w:p>
    <w:p w:rsidR="00BE1C1E" w:rsidRPr="00140C69" w:rsidRDefault="00BE1C1E" w:rsidP="00112205">
      <w:pPr>
        <w:ind w:firstLine="708"/>
        <w:jc w:val="both"/>
        <w:rPr>
          <w:rFonts w:ascii="Arial" w:eastAsia="Gungsuh" w:hAnsi="Arial" w:cs="Arial"/>
          <w:color w:val="F79646" w:themeColor="accent6"/>
        </w:rPr>
      </w:pPr>
    </w:p>
    <w:p w:rsidR="00510159" w:rsidRPr="00D25556" w:rsidRDefault="00E556C6" w:rsidP="00D25556">
      <w:pPr>
        <w:pStyle w:val="aa"/>
        <w:numPr>
          <w:ilvl w:val="0"/>
          <w:numId w:val="1"/>
        </w:numPr>
        <w:jc w:val="both"/>
        <w:rPr>
          <w:rFonts w:ascii="Arial" w:eastAsia="Gungsuh" w:hAnsi="Arial" w:cs="Arial"/>
        </w:rPr>
      </w:pPr>
      <w:r w:rsidRPr="00D25556">
        <w:rPr>
          <w:rFonts w:ascii="Arial" w:eastAsia="Gungsuh" w:hAnsi="Arial" w:cs="Arial"/>
        </w:rPr>
        <w:t>Сущность</w:t>
      </w:r>
      <w:r w:rsidR="00A44727" w:rsidRPr="00D25556">
        <w:rPr>
          <w:rFonts w:ascii="Arial" w:eastAsia="Gungsuh" w:hAnsi="Arial" w:cs="Arial"/>
        </w:rPr>
        <w:t xml:space="preserve"> метода.</w:t>
      </w:r>
    </w:p>
    <w:p w:rsidR="00D25556" w:rsidRPr="00D25556" w:rsidRDefault="00D25556" w:rsidP="00D25556">
      <w:pPr>
        <w:pStyle w:val="aa"/>
        <w:ind w:left="1068"/>
        <w:jc w:val="both"/>
        <w:rPr>
          <w:rFonts w:ascii="Arial" w:eastAsia="Gungsuh" w:hAnsi="Arial" w:cs="Arial"/>
        </w:rPr>
      </w:pPr>
    </w:p>
    <w:p w:rsidR="003F3795" w:rsidRPr="00140C69" w:rsidRDefault="003F3795" w:rsidP="00112205">
      <w:pPr>
        <w:pStyle w:val="a9"/>
        <w:ind w:firstLine="709"/>
        <w:jc w:val="both"/>
        <w:rPr>
          <w:rFonts w:ascii="Arial" w:eastAsia="Gungsuh" w:hAnsi="Arial"/>
        </w:rPr>
      </w:pPr>
      <w:r w:rsidRPr="00140C69">
        <w:rPr>
          <w:rFonts w:ascii="Arial" w:eastAsia="Gungsuh" w:hAnsi="Arial"/>
        </w:rPr>
        <w:t xml:space="preserve">В </w:t>
      </w:r>
      <w:r w:rsidRPr="00140C69">
        <w:rPr>
          <w:rFonts w:ascii="Arial" w:eastAsia="Gungsuh" w:hAnsi="Arial"/>
          <w:i/>
          <w:iCs/>
        </w:rPr>
        <w:t>процессуально</w:t>
      </w:r>
      <w:r w:rsidR="008E7C14" w:rsidRPr="00140C69">
        <w:rPr>
          <w:rFonts w:ascii="Arial" w:eastAsia="Gungsuh" w:hAnsi="Arial"/>
          <w:i/>
          <w:iCs/>
        </w:rPr>
        <w:t>й</w:t>
      </w:r>
      <w:r w:rsidRPr="00140C69">
        <w:rPr>
          <w:rFonts w:ascii="Arial" w:eastAsia="Gungsuh" w:hAnsi="Arial"/>
        </w:rPr>
        <w:t xml:space="preserve"> </w:t>
      </w:r>
      <w:r w:rsidRPr="00140C69">
        <w:rPr>
          <w:rFonts w:ascii="Arial" w:eastAsia="Gungsuh" w:hAnsi="Arial"/>
          <w:i/>
          <w:iCs/>
        </w:rPr>
        <w:t>психологии</w:t>
      </w:r>
      <w:r w:rsidRPr="00140C69">
        <w:rPr>
          <w:rFonts w:ascii="Arial" w:eastAsia="Gungsuh" w:hAnsi="Arial"/>
        </w:rPr>
        <w:t xml:space="preserve">, </w:t>
      </w:r>
      <w:proofErr w:type="spellStart"/>
      <w:r w:rsidRPr="00140C69">
        <w:rPr>
          <w:rFonts w:ascii="Arial" w:eastAsia="Gungsuh" w:hAnsi="Arial"/>
        </w:rPr>
        <w:t>Минделл</w:t>
      </w:r>
      <w:proofErr w:type="spellEnd"/>
      <w:r w:rsidRPr="00140C69">
        <w:rPr>
          <w:rFonts w:ascii="Arial" w:eastAsia="Gungsuh" w:hAnsi="Arial"/>
        </w:rPr>
        <w:t xml:space="preserve"> называет «сновидением» процесс </w:t>
      </w:r>
      <w:r w:rsidRPr="00140C69">
        <w:rPr>
          <w:rFonts w:ascii="Arial" w:eastAsia="Gungsuh" w:hAnsi="Arial"/>
          <w:i/>
          <w:iCs/>
        </w:rPr>
        <w:t>осознания</w:t>
      </w:r>
      <w:r w:rsidRPr="00140C69">
        <w:rPr>
          <w:rFonts w:ascii="Arial" w:eastAsia="Gungsuh" w:hAnsi="Arial"/>
        </w:rPr>
        <w:t xml:space="preserve">, из которого возникает наблюдение; этот процесс представляет собой сочетание переживаний медитации, размышления, и воображения, которые большинство людей оставляют без внимания. </w:t>
      </w:r>
      <w:proofErr w:type="spellStart"/>
      <w:r w:rsidRPr="00140C69">
        <w:rPr>
          <w:rFonts w:ascii="Arial" w:eastAsia="Gungsuh" w:hAnsi="Arial"/>
        </w:rPr>
        <w:t>Минделл</w:t>
      </w:r>
      <w:proofErr w:type="spellEnd"/>
      <w:r w:rsidRPr="00140C69">
        <w:rPr>
          <w:rFonts w:ascii="Arial" w:eastAsia="Gungsuh" w:hAnsi="Arial"/>
        </w:rPr>
        <w:t xml:space="preserve"> использует термин «сновидение» для обозначения базовой, обычно, </w:t>
      </w:r>
      <w:r w:rsidRPr="00140C69">
        <w:rPr>
          <w:rFonts w:ascii="Arial" w:eastAsia="Gungsuh" w:hAnsi="Arial"/>
          <w:i/>
          <w:iCs/>
        </w:rPr>
        <w:t>бессознательной</w:t>
      </w:r>
      <w:r w:rsidRPr="00140C69">
        <w:rPr>
          <w:rFonts w:ascii="Arial" w:eastAsia="Gungsuh" w:hAnsi="Arial"/>
        </w:rPr>
        <w:t xml:space="preserve"> формы осведомленности,</w:t>
      </w:r>
      <w:r w:rsidR="002E6EBC" w:rsidRPr="00140C69">
        <w:rPr>
          <w:rFonts w:ascii="Arial" w:eastAsia="Gungsuh" w:hAnsi="Arial"/>
        </w:rPr>
        <w:t xml:space="preserve"> которая предшествует сознанию.</w:t>
      </w:r>
    </w:p>
    <w:p w:rsidR="003D74F4" w:rsidRPr="00140C69" w:rsidRDefault="00ED0E08" w:rsidP="00112205">
      <w:pPr>
        <w:pStyle w:val="a9"/>
        <w:ind w:firstLine="709"/>
        <w:jc w:val="both"/>
        <w:rPr>
          <w:rFonts w:ascii="Arial" w:eastAsia="Gungsuh" w:hAnsi="Arial"/>
        </w:rPr>
      </w:pPr>
      <w:proofErr w:type="gramStart"/>
      <w:r w:rsidRPr="00140C69">
        <w:rPr>
          <w:rFonts w:ascii="Arial" w:eastAsia="Gungsuh" w:hAnsi="Arial"/>
          <w:lang w:val="en-US"/>
        </w:rPr>
        <w:t>C</w:t>
      </w:r>
      <w:r w:rsidRPr="00140C69">
        <w:rPr>
          <w:rFonts w:ascii="Arial" w:eastAsia="Gungsuh" w:hAnsi="Arial"/>
        </w:rPr>
        <w:t xml:space="preserve"> точки зрения </w:t>
      </w:r>
      <w:proofErr w:type="spellStart"/>
      <w:r w:rsidRPr="00140C69">
        <w:rPr>
          <w:rFonts w:ascii="Arial" w:eastAsia="Gungsuh" w:hAnsi="Arial"/>
        </w:rPr>
        <w:t>Минделла</w:t>
      </w:r>
      <w:proofErr w:type="spellEnd"/>
      <w:r w:rsidR="009B3D99" w:rsidRPr="00140C69">
        <w:rPr>
          <w:rFonts w:ascii="Arial" w:eastAsia="Gungsuh" w:hAnsi="Arial"/>
        </w:rPr>
        <w:t>,</w:t>
      </w:r>
      <w:r w:rsidRPr="00140C69">
        <w:rPr>
          <w:rFonts w:ascii="Arial" w:eastAsia="Gungsuh" w:hAnsi="Arial"/>
        </w:rPr>
        <w:t xml:space="preserve"> сновидение </w:t>
      </w:r>
      <w:r w:rsidR="009B3D99" w:rsidRPr="00140C69">
        <w:rPr>
          <w:rFonts w:ascii="Arial" w:eastAsia="Gungsuh" w:hAnsi="Arial"/>
        </w:rPr>
        <w:t xml:space="preserve">- </w:t>
      </w:r>
      <w:r w:rsidRPr="00140C69">
        <w:rPr>
          <w:rFonts w:ascii="Arial" w:eastAsia="Gungsuh" w:hAnsi="Arial"/>
        </w:rPr>
        <w:t>это процесс, который проживается человеком не только ночью, но и в бодрствовании.</w:t>
      </w:r>
      <w:proofErr w:type="gramEnd"/>
      <w:r w:rsidRPr="00140C69">
        <w:rPr>
          <w:rFonts w:ascii="Arial" w:eastAsia="Gungsuh" w:hAnsi="Arial"/>
        </w:rPr>
        <w:t xml:space="preserve"> И этот процесс можно понимать</w:t>
      </w:r>
      <w:r w:rsidR="008E7C14" w:rsidRPr="00140C69">
        <w:rPr>
          <w:rFonts w:ascii="Arial" w:eastAsia="Gungsuh" w:hAnsi="Arial"/>
        </w:rPr>
        <w:t>,</w:t>
      </w:r>
      <w:r w:rsidRPr="00140C69">
        <w:rPr>
          <w:rFonts w:ascii="Arial" w:eastAsia="Gungsuh" w:hAnsi="Arial"/>
        </w:rPr>
        <w:t xml:space="preserve"> обращая при</w:t>
      </w:r>
      <w:r w:rsidR="00AF7539" w:rsidRPr="00140C69">
        <w:rPr>
          <w:rFonts w:ascii="Arial" w:eastAsia="Gungsuh" w:hAnsi="Arial"/>
        </w:rPr>
        <w:t>стальное внимание на переживания</w:t>
      </w:r>
      <w:r w:rsidR="00F41E08" w:rsidRPr="00140C69">
        <w:rPr>
          <w:rFonts w:ascii="Arial" w:eastAsia="Gungsuh" w:hAnsi="Arial"/>
        </w:rPr>
        <w:t xml:space="preserve"> </w:t>
      </w:r>
      <w:proofErr w:type="spellStart"/>
      <w:r w:rsidR="00F41E08" w:rsidRPr="00140C69">
        <w:rPr>
          <w:rFonts w:ascii="Arial" w:eastAsia="Gungsuh" w:hAnsi="Arial"/>
        </w:rPr>
        <w:t>сновидящего</w:t>
      </w:r>
      <w:proofErr w:type="spellEnd"/>
      <w:r w:rsidRPr="00140C69">
        <w:rPr>
          <w:rFonts w:ascii="Arial" w:eastAsia="Gungsuh" w:hAnsi="Arial"/>
        </w:rPr>
        <w:t xml:space="preserve"> на то, как он движется, как говорит, какие чувства испытывает.  </w:t>
      </w:r>
    </w:p>
    <w:p w:rsidR="0082238D" w:rsidRPr="00140C69" w:rsidRDefault="0082238D" w:rsidP="00112205">
      <w:pPr>
        <w:pStyle w:val="a9"/>
        <w:ind w:firstLine="709"/>
        <w:jc w:val="both"/>
        <w:rPr>
          <w:rFonts w:ascii="Arial" w:eastAsia="Gungsuh" w:hAnsi="Arial"/>
        </w:rPr>
      </w:pPr>
      <w:r w:rsidRPr="00140C69">
        <w:rPr>
          <w:rFonts w:ascii="Arial" w:eastAsia="Gungsuh" w:hAnsi="Arial"/>
        </w:rPr>
        <w:t>Процессуальный подход исходит из положения, что решение проблемы содержится в самом</w:t>
      </w:r>
      <w:r w:rsidR="00F41E08" w:rsidRPr="00140C69">
        <w:rPr>
          <w:rFonts w:ascii="Arial" w:eastAsia="Gungsuh" w:hAnsi="Arial"/>
        </w:rPr>
        <w:t xml:space="preserve"> нарушении</w:t>
      </w:r>
      <w:r w:rsidRPr="00140C69">
        <w:rPr>
          <w:rFonts w:ascii="Arial" w:eastAsia="Gungsuh" w:hAnsi="Arial"/>
        </w:rPr>
        <w:t>, поэтому</w:t>
      </w:r>
      <w:r w:rsidR="00AE38AC" w:rsidRPr="00140C69">
        <w:rPr>
          <w:rFonts w:ascii="Arial" w:eastAsia="Gungsuh" w:hAnsi="Arial"/>
        </w:rPr>
        <w:t xml:space="preserve"> работа заключается</w:t>
      </w:r>
      <w:r w:rsidR="00525E6E" w:rsidRPr="00140C69">
        <w:rPr>
          <w:rFonts w:ascii="Arial" w:eastAsia="Gungsuh" w:hAnsi="Arial"/>
        </w:rPr>
        <w:t xml:space="preserve">  в разворачивании симптомов, что  позволяет</w:t>
      </w:r>
      <w:r w:rsidRPr="00140C69">
        <w:rPr>
          <w:rFonts w:ascii="Arial" w:eastAsia="Gungsuh" w:hAnsi="Arial"/>
        </w:rPr>
        <w:t xml:space="preserve"> раскрыть то</w:t>
      </w:r>
      <w:r w:rsidR="0058025B" w:rsidRPr="00140C69">
        <w:rPr>
          <w:rFonts w:ascii="Arial" w:eastAsia="Gungsuh" w:hAnsi="Arial"/>
        </w:rPr>
        <w:t>,</w:t>
      </w:r>
      <w:r w:rsidRPr="00140C69">
        <w:rPr>
          <w:rFonts w:ascii="Arial" w:eastAsia="Gungsuh" w:hAnsi="Arial"/>
        </w:rPr>
        <w:t xml:space="preserve"> что стоит за ними</w:t>
      </w:r>
      <w:r w:rsidR="00525E6E" w:rsidRPr="00140C69">
        <w:rPr>
          <w:rFonts w:ascii="Arial" w:eastAsia="Gungsuh" w:hAnsi="Arial"/>
        </w:rPr>
        <w:t xml:space="preserve"> </w:t>
      </w:r>
      <w:r w:rsidR="007060E2" w:rsidRPr="00140C69">
        <w:rPr>
          <w:rFonts w:ascii="Arial" w:eastAsia="Gungsuh" w:hAnsi="Arial"/>
        </w:rPr>
        <w:t xml:space="preserve"> и привнести этот новый опыт в жизнь человека.</w:t>
      </w:r>
    </w:p>
    <w:p w:rsidR="00E556C6" w:rsidRPr="00140C69" w:rsidRDefault="00B55BD8" w:rsidP="00112205">
      <w:pPr>
        <w:ind w:firstLine="709"/>
        <w:jc w:val="both"/>
        <w:rPr>
          <w:rFonts w:ascii="Arial" w:hAnsi="Arial"/>
        </w:rPr>
      </w:pPr>
      <w:r w:rsidRPr="00140C69">
        <w:rPr>
          <w:rFonts w:ascii="Arial" w:eastAsia="Gungsuh" w:hAnsi="Arial"/>
        </w:rPr>
        <w:t>Один из аспектов</w:t>
      </w:r>
      <w:r w:rsidR="00D20890" w:rsidRPr="00140C69">
        <w:rPr>
          <w:rFonts w:ascii="Arial" w:eastAsia="Gungsuh" w:hAnsi="Arial"/>
        </w:rPr>
        <w:t xml:space="preserve"> процессуальной работы </w:t>
      </w:r>
      <w:r w:rsidRPr="00140C69">
        <w:rPr>
          <w:rFonts w:ascii="Arial" w:eastAsia="Gungsuh" w:hAnsi="Arial"/>
        </w:rPr>
        <w:t xml:space="preserve">состоит в </w:t>
      </w:r>
      <w:proofErr w:type="spellStart"/>
      <w:r w:rsidRPr="00140C69">
        <w:rPr>
          <w:rFonts w:ascii="Arial" w:eastAsia="Gungsuh" w:hAnsi="Arial"/>
        </w:rPr>
        <w:t>научении</w:t>
      </w:r>
      <w:proofErr w:type="spellEnd"/>
      <w:r w:rsidRPr="00140C69">
        <w:rPr>
          <w:rFonts w:ascii="Arial" w:eastAsia="Gungsuh" w:hAnsi="Arial"/>
        </w:rPr>
        <w:t xml:space="preserve"> клиента выполнять внутреннюю работу (</w:t>
      </w:r>
      <w:r w:rsidRPr="00140C69">
        <w:rPr>
          <w:rFonts w:ascii="Arial" w:eastAsia="Gungsuh" w:hAnsi="Arial"/>
          <w:lang w:val="en-US"/>
        </w:rPr>
        <w:t>inner</w:t>
      </w:r>
      <w:r w:rsidRPr="00140C69">
        <w:rPr>
          <w:rFonts w:ascii="Arial" w:eastAsia="Gungsuh" w:hAnsi="Arial"/>
        </w:rPr>
        <w:t xml:space="preserve"> </w:t>
      </w:r>
      <w:r w:rsidRPr="00140C69">
        <w:rPr>
          <w:rFonts w:ascii="Arial" w:eastAsia="Gungsuh" w:hAnsi="Arial"/>
          <w:lang w:val="en-US"/>
        </w:rPr>
        <w:t>work</w:t>
      </w:r>
      <w:r w:rsidRPr="00140C69">
        <w:rPr>
          <w:rFonts w:ascii="Arial" w:eastAsia="Gungsuh" w:hAnsi="Arial"/>
        </w:rPr>
        <w:t>)</w:t>
      </w:r>
      <w:r w:rsidR="00A04AB5" w:rsidRPr="00140C69">
        <w:rPr>
          <w:rFonts w:ascii="Arial" w:eastAsia="Gungsuh" w:hAnsi="Arial"/>
        </w:rPr>
        <w:t xml:space="preserve"> – т.е.</w:t>
      </w:r>
      <w:r w:rsidR="00A938B6" w:rsidRPr="00140C69">
        <w:rPr>
          <w:rFonts w:ascii="Arial" w:eastAsia="Gungsuh" w:hAnsi="Arial"/>
        </w:rPr>
        <w:t xml:space="preserve"> способность работать самому</w:t>
      </w:r>
      <w:r w:rsidR="00A04AB5" w:rsidRPr="00140C69">
        <w:rPr>
          <w:rFonts w:ascii="Arial" w:eastAsia="Gungsuh" w:hAnsi="Arial"/>
        </w:rPr>
        <w:t>,</w:t>
      </w:r>
      <w:r w:rsidR="00A938B6" w:rsidRPr="00140C69">
        <w:rPr>
          <w:rFonts w:ascii="Arial" w:eastAsia="Gungsuh" w:hAnsi="Arial"/>
        </w:rPr>
        <w:t xml:space="preserve">  без терапевта.</w:t>
      </w:r>
      <w:r w:rsidR="0099560D" w:rsidRPr="00140C69">
        <w:rPr>
          <w:rFonts w:ascii="Arial" w:eastAsia="Gungsuh" w:hAnsi="Arial"/>
        </w:rPr>
        <w:t xml:space="preserve"> </w:t>
      </w:r>
      <w:r w:rsidR="00D20890" w:rsidRPr="00140C69">
        <w:rPr>
          <w:rFonts w:ascii="Arial" w:hAnsi="Arial"/>
        </w:rPr>
        <w:t>Умея выполнять внутреннюю работу</w:t>
      </w:r>
      <w:r w:rsidR="0099560D" w:rsidRPr="00140C69">
        <w:rPr>
          <w:rFonts w:ascii="Arial" w:hAnsi="Arial"/>
        </w:rPr>
        <w:t>,</w:t>
      </w:r>
      <w:r w:rsidR="00FF5BA0" w:rsidRPr="00140C69">
        <w:rPr>
          <w:rFonts w:ascii="Arial" w:hAnsi="Arial"/>
        </w:rPr>
        <w:t xml:space="preserve"> </w:t>
      </w:r>
      <w:r w:rsidR="0099560D" w:rsidRPr="00140C69">
        <w:rPr>
          <w:rFonts w:ascii="Arial" w:hAnsi="Arial"/>
        </w:rPr>
        <w:t xml:space="preserve"> мы получаем лучший доступ к </w:t>
      </w:r>
      <w:proofErr w:type="spellStart"/>
      <w:r w:rsidR="0099560D" w:rsidRPr="00140C69">
        <w:rPr>
          <w:rFonts w:ascii="Arial" w:hAnsi="Arial"/>
        </w:rPr>
        <w:t>осознаванию</w:t>
      </w:r>
      <w:proofErr w:type="spellEnd"/>
      <w:r w:rsidR="0099560D" w:rsidRPr="00140C69">
        <w:rPr>
          <w:rFonts w:ascii="Arial" w:hAnsi="Arial"/>
        </w:rPr>
        <w:t xml:space="preserve"> </w:t>
      </w:r>
      <w:r w:rsidR="00D20890" w:rsidRPr="00140C69">
        <w:rPr>
          <w:rFonts w:ascii="Arial" w:hAnsi="Arial"/>
        </w:rPr>
        <w:t>своей внутренней жизни,</w:t>
      </w:r>
      <w:r w:rsidR="00FF5BA0" w:rsidRPr="00140C69">
        <w:rPr>
          <w:rFonts w:ascii="Arial" w:hAnsi="Arial"/>
        </w:rPr>
        <w:t xml:space="preserve"> что</w:t>
      </w:r>
      <w:r w:rsidR="0099560D" w:rsidRPr="00140C69">
        <w:rPr>
          <w:rFonts w:ascii="Arial" w:hAnsi="Arial"/>
        </w:rPr>
        <w:t xml:space="preserve"> также, приносит нам понимание</w:t>
      </w:r>
      <w:r w:rsidR="00DC3667" w:rsidRPr="00140C69">
        <w:rPr>
          <w:rFonts w:ascii="Arial" w:hAnsi="Arial"/>
        </w:rPr>
        <w:t xml:space="preserve"> состояния и настроения</w:t>
      </w:r>
      <w:r w:rsidR="0099560D" w:rsidRPr="00140C69">
        <w:rPr>
          <w:rFonts w:ascii="Arial" w:hAnsi="Arial"/>
        </w:rPr>
        <w:t xml:space="preserve"> </w:t>
      </w:r>
      <w:r w:rsidR="00D20890" w:rsidRPr="00140C69">
        <w:rPr>
          <w:rFonts w:ascii="Arial" w:hAnsi="Arial"/>
        </w:rPr>
        <w:t xml:space="preserve"> не только самих</w:t>
      </w:r>
      <w:r w:rsidR="0099560D" w:rsidRPr="00140C69">
        <w:rPr>
          <w:rFonts w:ascii="Arial" w:hAnsi="Arial"/>
        </w:rPr>
        <w:t xml:space="preserve"> себя, но и других людей</w:t>
      </w:r>
      <w:r w:rsidR="00D20890" w:rsidRPr="00140C69">
        <w:rPr>
          <w:rFonts w:ascii="Arial" w:hAnsi="Arial"/>
        </w:rPr>
        <w:t>.</w:t>
      </w:r>
    </w:p>
    <w:p w:rsidR="00112205" w:rsidRPr="00140C69" w:rsidRDefault="00112205" w:rsidP="00112205">
      <w:pPr>
        <w:ind w:firstLine="709"/>
        <w:jc w:val="both"/>
        <w:rPr>
          <w:rFonts w:ascii="Arial" w:eastAsia="Gungsuh" w:hAnsi="Arial"/>
        </w:rPr>
      </w:pPr>
    </w:p>
    <w:p w:rsidR="001B6BAB" w:rsidRPr="00D25556" w:rsidRDefault="001B6BAB" w:rsidP="00D25556">
      <w:pPr>
        <w:pStyle w:val="aa"/>
        <w:numPr>
          <w:ilvl w:val="0"/>
          <w:numId w:val="1"/>
        </w:numPr>
        <w:jc w:val="both"/>
        <w:rPr>
          <w:rFonts w:ascii="Arial" w:eastAsia="Gungsuh" w:hAnsi="Arial" w:cs="Arial"/>
        </w:rPr>
      </w:pPr>
      <w:r w:rsidRPr="00D25556">
        <w:rPr>
          <w:rFonts w:ascii="Arial" w:eastAsia="Gungsuh" w:hAnsi="Arial" w:cs="Arial"/>
        </w:rPr>
        <w:t>Теоретические основы.</w:t>
      </w:r>
    </w:p>
    <w:p w:rsidR="00D25556" w:rsidRPr="00D25556" w:rsidRDefault="00D25556" w:rsidP="00D25556">
      <w:pPr>
        <w:pStyle w:val="aa"/>
        <w:ind w:left="1068"/>
        <w:jc w:val="both"/>
        <w:rPr>
          <w:rFonts w:ascii="Arial" w:eastAsia="Gungsuh" w:hAnsi="Arial" w:cs="Arial"/>
        </w:rPr>
      </w:pPr>
    </w:p>
    <w:p w:rsidR="004C5C12" w:rsidRPr="00140C69" w:rsidRDefault="00C97250" w:rsidP="00112205">
      <w:pPr>
        <w:ind w:firstLine="709"/>
        <w:jc w:val="both"/>
        <w:rPr>
          <w:rFonts w:ascii="Arial" w:hAnsi="Arial"/>
        </w:rPr>
      </w:pPr>
      <w:proofErr w:type="spellStart"/>
      <w:r w:rsidRPr="00140C69">
        <w:rPr>
          <w:rFonts w:ascii="Arial" w:eastAsia="Gungsuh" w:hAnsi="Arial"/>
        </w:rPr>
        <w:t>Процессуально-ориентированная</w:t>
      </w:r>
      <w:proofErr w:type="spellEnd"/>
      <w:r w:rsidRPr="00140C69">
        <w:rPr>
          <w:rFonts w:ascii="Arial" w:eastAsia="Gungsuh" w:hAnsi="Arial"/>
        </w:rPr>
        <w:t xml:space="preserve"> психология, развивается на работах Фрейда и Юнга</w:t>
      </w:r>
      <w:r w:rsidR="004C5C12" w:rsidRPr="00140C69">
        <w:rPr>
          <w:rFonts w:ascii="Arial" w:eastAsia="Gungsuh" w:hAnsi="Arial"/>
        </w:rPr>
        <w:t>.</w:t>
      </w:r>
      <w:r w:rsidR="004C5C12" w:rsidRPr="00140C69">
        <w:rPr>
          <w:rFonts w:ascii="Arial" w:hAnsi="Arial"/>
        </w:rPr>
        <w:t xml:space="preserve"> Метод свободных </w:t>
      </w:r>
      <w:proofErr w:type="gramStart"/>
      <w:r w:rsidR="004C5C12" w:rsidRPr="00140C69">
        <w:rPr>
          <w:rFonts w:ascii="Arial" w:hAnsi="Arial"/>
        </w:rPr>
        <w:t>ассоциаций</w:t>
      </w:r>
      <w:proofErr w:type="gramEnd"/>
      <w:r w:rsidR="004A191D" w:rsidRPr="00140C69">
        <w:rPr>
          <w:rFonts w:ascii="Arial" w:hAnsi="Arial"/>
        </w:rPr>
        <w:t xml:space="preserve"> </w:t>
      </w:r>
      <w:r w:rsidR="00D41DC4" w:rsidRPr="00140C69">
        <w:rPr>
          <w:rFonts w:ascii="Arial" w:hAnsi="Arial"/>
        </w:rPr>
        <w:t>включающий</w:t>
      </w:r>
      <w:r w:rsidR="004A191D" w:rsidRPr="00140C69">
        <w:rPr>
          <w:rFonts w:ascii="Arial" w:hAnsi="Arial"/>
        </w:rPr>
        <w:t xml:space="preserve"> в себя спонтанное, не подвергающееся внутренней цензуре выражение мыслей, способствующее </w:t>
      </w:r>
      <w:r w:rsidR="00D352C4" w:rsidRPr="00140C69">
        <w:rPr>
          <w:rFonts w:ascii="Arial" w:hAnsi="Arial"/>
        </w:rPr>
        <w:t xml:space="preserve">проявлению глубоких переживаний </w:t>
      </w:r>
      <w:r w:rsidR="004C5C12" w:rsidRPr="00140C69">
        <w:rPr>
          <w:rFonts w:ascii="Arial" w:hAnsi="Arial"/>
        </w:rPr>
        <w:t>– одно из великих психоаналитических изобретений Фрейда – был способом «движения зигзагом» который в процессуальной работе является мудростью процесса и происходит от чувства свободы и осознания всякого возникающего пути</w:t>
      </w:r>
      <w:r w:rsidR="00B60513" w:rsidRPr="00140C69">
        <w:rPr>
          <w:rFonts w:ascii="Arial" w:hAnsi="Arial"/>
        </w:rPr>
        <w:t xml:space="preserve"> (процесса)</w:t>
      </w:r>
      <w:r w:rsidR="004A191D" w:rsidRPr="00140C69">
        <w:rPr>
          <w:rFonts w:ascii="Arial" w:hAnsi="Arial"/>
        </w:rPr>
        <w:t xml:space="preserve"> и</w:t>
      </w:r>
      <w:r w:rsidR="004C5C12" w:rsidRPr="00140C69">
        <w:rPr>
          <w:rFonts w:ascii="Arial" w:hAnsi="Arial"/>
        </w:rPr>
        <w:t xml:space="preserve"> интереса к следованию ему. </w:t>
      </w:r>
    </w:p>
    <w:p w:rsidR="004C5C12" w:rsidRPr="00140C69" w:rsidRDefault="00540B8F" w:rsidP="00112205">
      <w:pPr>
        <w:ind w:firstLine="709"/>
        <w:jc w:val="both"/>
        <w:rPr>
          <w:rFonts w:ascii="Arial" w:hAnsi="Arial"/>
        </w:rPr>
      </w:pPr>
      <w:r w:rsidRPr="00140C69">
        <w:rPr>
          <w:rFonts w:ascii="Arial" w:hAnsi="Arial"/>
        </w:rPr>
        <w:t>Расширяя и р</w:t>
      </w:r>
      <w:r w:rsidR="001D4504" w:rsidRPr="00140C69">
        <w:rPr>
          <w:rFonts w:ascii="Arial" w:hAnsi="Arial"/>
        </w:rPr>
        <w:t>азвивая психологию Юнга, процессуальная работа показывает</w:t>
      </w:r>
      <w:r w:rsidRPr="00140C69">
        <w:rPr>
          <w:rFonts w:ascii="Arial" w:hAnsi="Arial"/>
        </w:rPr>
        <w:t>, что сосредоточение на ночных сновидениях важно, но не все</w:t>
      </w:r>
      <w:r w:rsidR="001D4504" w:rsidRPr="00140C69">
        <w:rPr>
          <w:rFonts w:ascii="Arial" w:hAnsi="Arial"/>
        </w:rPr>
        <w:t>гда необходимо и что</w:t>
      </w:r>
      <w:r w:rsidRPr="00140C69">
        <w:rPr>
          <w:rFonts w:ascii="Arial" w:hAnsi="Arial"/>
        </w:rPr>
        <w:t xml:space="preserve"> процесс сновидения происходит в течение всего дня в наших чувствах,  телесных движениях, сигналах общения, и т.д. </w:t>
      </w:r>
    </w:p>
    <w:p w:rsidR="00C97250" w:rsidRPr="00140C69" w:rsidRDefault="00AD41F3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color w:val="auto"/>
          <w:sz w:val="24"/>
          <w:szCs w:val="24"/>
        </w:rPr>
      </w:pPr>
      <w:r w:rsidRPr="00140C69">
        <w:rPr>
          <w:rFonts w:ascii="Arial" w:eastAsia="Gungsuh" w:hAnsi="Arial" w:cs="Times New Roman"/>
          <w:color w:val="auto"/>
          <w:sz w:val="24"/>
          <w:szCs w:val="24"/>
        </w:rPr>
        <w:lastRenderedPageBreak/>
        <w:t xml:space="preserve"> Идеи</w:t>
      </w:r>
      <w:r w:rsidR="00C97250" w:rsidRPr="00140C69">
        <w:rPr>
          <w:rFonts w:ascii="Arial" w:eastAsia="Gungsuh" w:hAnsi="Arial" w:cs="Times New Roman"/>
          <w:color w:val="auto"/>
          <w:sz w:val="24"/>
          <w:szCs w:val="24"/>
        </w:rPr>
        <w:t xml:space="preserve"> гуманистической психологии, </w:t>
      </w:r>
      <w:r w:rsidR="005921BC" w:rsidRPr="00140C69">
        <w:rPr>
          <w:rFonts w:ascii="Arial" w:eastAsia="Gungsuh" w:hAnsi="Arial" w:cs="Times New Roman"/>
          <w:color w:val="auto"/>
          <w:sz w:val="24"/>
          <w:szCs w:val="24"/>
        </w:rPr>
        <w:t>(</w:t>
      </w:r>
      <w:proofErr w:type="spellStart"/>
      <w:r w:rsidR="00C97250" w:rsidRPr="00140C69">
        <w:rPr>
          <w:rFonts w:ascii="Arial" w:eastAsia="Gungsuh" w:hAnsi="Arial" w:cs="Times New Roman"/>
          <w:color w:val="auto"/>
          <w:sz w:val="24"/>
          <w:szCs w:val="24"/>
        </w:rPr>
        <w:t>недирективность</w:t>
      </w:r>
      <w:proofErr w:type="spellEnd"/>
      <w:r w:rsidR="00C97250" w:rsidRPr="00140C69">
        <w:rPr>
          <w:rFonts w:ascii="Arial" w:eastAsia="Gungsuh" w:hAnsi="Arial" w:cs="Times New Roman"/>
          <w:color w:val="auto"/>
          <w:sz w:val="24"/>
          <w:szCs w:val="24"/>
        </w:rPr>
        <w:t>, которая позволяет клиенту в большей степени, нежели терапевту, быть лидером на пути своего развития.</w:t>
      </w:r>
      <w:r w:rsidR="005921BC" w:rsidRPr="00140C69">
        <w:rPr>
          <w:rFonts w:ascii="Arial" w:eastAsia="Gungsuh" w:hAnsi="Arial" w:cs="Times New Roman"/>
          <w:color w:val="auto"/>
          <w:sz w:val="24"/>
          <w:szCs w:val="24"/>
        </w:rPr>
        <w:t>)</w:t>
      </w:r>
      <w:r w:rsidR="00C97250" w:rsidRPr="00140C69">
        <w:rPr>
          <w:rFonts w:ascii="Arial" w:eastAsia="Gungsuh" w:hAnsi="Arial" w:cs="Times New Roman"/>
          <w:color w:val="auto"/>
          <w:sz w:val="24"/>
          <w:szCs w:val="24"/>
        </w:rPr>
        <w:t xml:space="preserve"> </w:t>
      </w:r>
    </w:p>
    <w:p w:rsidR="00C97250" w:rsidRPr="00140C69" w:rsidRDefault="00C97250" w:rsidP="00112205">
      <w:pPr>
        <w:ind w:firstLine="709"/>
        <w:jc w:val="both"/>
        <w:rPr>
          <w:rFonts w:ascii="Arial" w:eastAsia="Gungsuh" w:hAnsi="Arial"/>
        </w:rPr>
      </w:pPr>
      <w:r w:rsidRPr="00140C69">
        <w:rPr>
          <w:rFonts w:ascii="Arial" w:eastAsia="Gungsuh" w:hAnsi="Arial"/>
        </w:rPr>
        <w:t xml:space="preserve">Гештальтпсихология вносит в процессуальный подход динамический взгляд на </w:t>
      </w:r>
      <w:proofErr w:type="gramStart"/>
      <w:r w:rsidRPr="00140C69">
        <w:rPr>
          <w:rFonts w:ascii="Arial" w:eastAsia="Gungsuh" w:hAnsi="Arial"/>
        </w:rPr>
        <w:t>бессознательное</w:t>
      </w:r>
      <w:proofErr w:type="gramEnd"/>
      <w:r w:rsidRPr="00140C69">
        <w:rPr>
          <w:rFonts w:ascii="Arial" w:eastAsia="Gungsuh" w:hAnsi="Arial"/>
        </w:rPr>
        <w:t xml:space="preserve"> в «здесь и теперь». </w:t>
      </w:r>
    </w:p>
    <w:p w:rsidR="00C97250" w:rsidRPr="00140C69" w:rsidRDefault="00C97250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color w:val="auto"/>
          <w:sz w:val="24"/>
          <w:szCs w:val="24"/>
        </w:rPr>
      </w:pPr>
      <w:r w:rsidRPr="00140C69">
        <w:rPr>
          <w:rFonts w:ascii="Arial" w:eastAsia="Gungsuh" w:hAnsi="Arial" w:cs="Times New Roman"/>
          <w:color w:val="auto"/>
          <w:sz w:val="24"/>
          <w:szCs w:val="24"/>
        </w:rPr>
        <w:t xml:space="preserve">Процессуальный подход использует в своей работе идеи даосизма, как чувство следования за процессом через использование осознания. </w:t>
      </w:r>
    </w:p>
    <w:p w:rsidR="00C97250" w:rsidRPr="00140C69" w:rsidRDefault="00C97250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color w:val="auto"/>
          <w:sz w:val="24"/>
          <w:szCs w:val="24"/>
        </w:rPr>
      </w:pPr>
      <w:r w:rsidRPr="00140C69">
        <w:rPr>
          <w:rFonts w:ascii="Arial" w:eastAsia="Gungsuh" w:hAnsi="Arial" w:cs="Times New Roman"/>
          <w:color w:val="auto"/>
          <w:sz w:val="24"/>
          <w:szCs w:val="24"/>
        </w:rPr>
        <w:t xml:space="preserve">Буддизм, в его потенциальной открытости и глубине подхода, позволяет своим состраданием быть терпимым к любым проявлениям человеческой натуры. </w:t>
      </w:r>
    </w:p>
    <w:p w:rsidR="00C97250" w:rsidRPr="00140C69" w:rsidRDefault="00C97250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color w:val="auto"/>
          <w:sz w:val="24"/>
          <w:szCs w:val="24"/>
        </w:rPr>
      </w:pPr>
      <w:r w:rsidRPr="00140C69">
        <w:rPr>
          <w:rFonts w:ascii="Arial" w:eastAsia="Gungsuh" w:hAnsi="Arial" w:cs="Times New Roman"/>
          <w:color w:val="auto"/>
          <w:sz w:val="24"/>
          <w:szCs w:val="24"/>
        </w:rPr>
        <w:t xml:space="preserve">Шаманизм вносит идею о </w:t>
      </w:r>
      <w:proofErr w:type="spellStart"/>
      <w:r w:rsidRPr="00140C69">
        <w:rPr>
          <w:rFonts w:ascii="Arial" w:eastAsia="Gungsuh" w:hAnsi="Arial" w:cs="Times New Roman"/>
          <w:color w:val="auto"/>
          <w:sz w:val="24"/>
          <w:szCs w:val="24"/>
        </w:rPr>
        <w:t>сновидящем</w:t>
      </w:r>
      <w:proofErr w:type="spellEnd"/>
      <w:r w:rsidRPr="00140C69">
        <w:rPr>
          <w:rFonts w:ascii="Arial" w:eastAsia="Gungsuh" w:hAnsi="Arial" w:cs="Times New Roman"/>
          <w:color w:val="auto"/>
          <w:sz w:val="24"/>
          <w:szCs w:val="24"/>
        </w:rPr>
        <w:t xml:space="preserve"> теле и шаманских путешествиях.</w:t>
      </w:r>
    </w:p>
    <w:p w:rsidR="00C97250" w:rsidRPr="00140C69" w:rsidRDefault="00C97250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color w:val="auto"/>
          <w:sz w:val="24"/>
          <w:szCs w:val="24"/>
        </w:rPr>
      </w:pPr>
      <w:r w:rsidRPr="00140C69">
        <w:rPr>
          <w:rFonts w:ascii="Arial" w:eastAsia="Gungsuh" w:hAnsi="Arial" w:cs="Times New Roman"/>
          <w:color w:val="auto"/>
          <w:sz w:val="24"/>
          <w:szCs w:val="24"/>
        </w:rPr>
        <w:t>Квантовая механика описывает законы движения микрочастиц, в поле, и в процессуальном видении это представляет собой проекцию наших сновидений.</w:t>
      </w:r>
    </w:p>
    <w:p w:rsidR="00112205" w:rsidRDefault="00C97250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sz w:val="24"/>
          <w:szCs w:val="24"/>
        </w:rPr>
      </w:pPr>
      <w:r w:rsidRPr="00140C69">
        <w:rPr>
          <w:rFonts w:ascii="Arial" w:eastAsia="Gungsuh" w:hAnsi="Arial" w:cs="Times New Roman"/>
          <w:sz w:val="24"/>
          <w:szCs w:val="24"/>
        </w:rPr>
        <w:t xml:space="preserve">Процессуальная психология изучая, </w:t>
      </w:r>
      <w:proofErr w:type="gramStart"/>
      <w:r w:rsidRPr="00140C69">
        <w:rPr>
          <w:rFonts w:ascii="Arial" w:eastAsia="Gungsuh" w:hAnsi="Arial" w:cs="Times New Roman"/>
          <w:sz w:val="24"/>
          <w:szCs w:val="24"/>
        </w:rPr>
        <w:t>анализируя</w:t>
      </w:r>
      <w:proofErr w:type="gramEnd"/>
      <w:r w:rsidRPr="00140C69">
        <w:rPr>
          <w:rFonts w:ascii="Arial" w:eastAsia="Gungsuh" w:hAnsi="Arial" w:cs="Times New Roman"/>
          <w:sz w:val="24"/>
          <w:szCs w:val="24"/>
        </w:rPr>
        <w:t xml:space="preserve"> привносит идеи всех перечисленных школ и духовных традиций в свою работу с телесными симптомами, </w:t>
      </w:r>
      <w:proofErr w:type="spellStart"/>
      <w:r w:rsidRPr="00140C69">
        <w:rPr>
          <w:rFonts w:ascii="Arial" w:eastAsia="Gungsuh" w:hAnsi="Arial" w:cs="Times New Roman"/>
          <w:sz w:val="24"/>
          <w:szCs w:val="24"/>
        </w:rPr>
        <w:t>взаимоотношенями</w:t>
      </w:r>
      <w:proofErr w:type="spellEnd"/>
      <w:r w:rsidRPr="00140C69">
        <w:rPr>
          <w:rFonts w:ascii="Arial" w:eastAsia="Gungsuh" w:hAnsi="Arial" w:cs="Times New Roman"/>
          <w:sz w:val="24"/>
          <w:szCs w:val="24"/>
        </w:rPr>
        <w:t>, с межнациональными конфликтами, расизмом, человеконенавистничеством и многими другими сторонами этнической, религиозной и расовой разрозненности.</w:t>
      </w:r>
    </w:p>
    <w:p w:rsidR="00D25556" w:rsidRPr="00140C69" w:rsidRDefault="00D25556" w:rsidP="00112205">
      <w:pPr>
        <w:pStyle w:val="a3"/>
        <w:spacing w:line="240" w:lineRule="auto"/>
        <w:ind w:firstLine="709"/>
        <w:rPr>
          <w:rFonts w:ascii="Arial" w:eastAsia="Gungsuh" w:hAnsi="Arial" w:cs="Times New Roman"/>
          <w:sz w:val="24"/>
          <w:szCs w:val="24"/>
        </w:rPr>
      </w:pPr>
    </w:p>
    <w:p w:rsidR="001B6BAB" w:rsidRDefault="001B6BAB" w:rsidP="00D25556">
      <w:pPr>
        <w:pStyle w:val="a3"/>
        <w:numPr>
          <w:ilvl w:val="0"/>
          <w:numId w:val="1"/>
        </w:numPr>
        <w:spacing w:line="240" w:lineRule="auto"/>
        <w:rPr>
          <w:rFonts w:ascii="Arial" w:eastAsia="Gungsuh" w:hAnsi="Arial" w:cs="Arial"/>
          <w:sz w:val="24"/>
          <w:szCs w:val="24"/>
        </w:rPr>
      </w:pPr>
      <w:r w:rsidRPr="00140C69">
        <w:rPr>
          <w:rFonts w:ascii="Arial" w:eastAsia="Gungsuh" w:hAnsi="Arial" w:cs="Arial"/>
          <w:sz w:val="24"/>
          <w:szCs w:val="24"/>
        </w:rPr>
        <w:t>Применение. Показания к прим</w:t>
      </w:r>
      <w:r w:rsidR="009F09AA" w:rsidRPr="00140C69">
        <w:rPr>
          <w:rFonts w:ascii="Arial" w:eastAsia="Gungsuh" w:hAnsi="Arial" w:cs="Arial"/>
          <w:sz w:val="24"/>
          <w:szCs w:val="24"/>
        </w:rPr>
        <w:t>енению метода.</w:t>
      </w:r>
    </w:p>
    <w:p w:rsidR="00D25556" w:rsidRPr="00140C69" w:rsidRDefault="00D25556" w:rsidP="00D25556">
      <w:pPr>
        <w:pStyle w:val="a3"/>
        <w:spacing w:line="240" w:lineRule="auto"/>
        <w:ind w:left="1068" w:firstLine="0"/>
        <w:rPr>
          <w:rFonts w:ascii="Arial" w:eastAsia="Gungsuh" w:hAnsi="Arial" w:cs="Times New Roman"/>
          <w:sz w:val="24"/>
          <w:szCs w:val="24"/>
        </w:rPr>
      </w:pPr>
    </w:p>
    <w:p w:rsidR="009147D0" w:rsidRPr="00140C69" w:rsidRDefault="009147D0" w:rsidP="00112205">
      <w:pPr>
        <w:ind w:firstLine="708"/>
        <w:jc w:val="both"/>
        <w:rPr>
          <w:rFonts w:ascii="Arial" w:eastAsia="Gungsuh" w:hAnsi="Arial" w:cs="Arial"/>
        </w:rPr>
      </w:pPr>
      <w:r w:rsidRPr="00140C69">
        <w:rPr>
          <w:rFonts w:ascii="Arial" w:eastAsia="Gungsuh" w:hAnsi="Arial" w:cs="Arial"/>
        </w:rPr>
        <w:t>Процессуальная психология развилась во всестороннюю психотерапевтическую систему, предназначенную для работы со всем спектром человеческого опыта. Она обеспечивает практическую основу, посредством которой отдель</w:t>
      </w:r>
      <w:r w:rsidR="00D352C4" w:rsidRPr="00140C69">
        <w:rPr>
          <w:rFonts w:ascii="Arial" w:eastAsia="Gungsuh" w:hAnsi="Arial" w:cs="Arial"/>
        </w:rPr>
        <w:t>ные люди, пары, семьи</w:t>
      </w:r>
      <w:r w:rsidRPr="00140C69">
        <w:rPr>
          <w:rFonts w:ascii="Arial" w:eastAsia="Gungsuh" w:hAnsi="Arial" w:cs="Arial"/>
        </w:rPr>
        <w:t xml:space="preserve"> и группы, могут достигать большего </w:t>
      </w:r>
      <w:proofErr w:type="spellStart"/>
      <w:r w:rsidRPr="00140C69">
        <w:rPr>
          <w:rFonts w:ascii="Arial" w:eastAsia="Gungsuh" w:hAnsi="Arial" w:cs="Arial"/>
        </w:rPr>
        <w:t>осознавания</w:t>
      </w:r>
      <w:proofErr w:type="spellEnd"/>
      <w:r w:rsidRPr="00140C69">
        <w:rPr>
          <w:rFonts w:ascii="Arial" w:eastAsia="Gungsuh" w:hAnsi="Arial" w:cs="Arial"/>
        </w:rPr>
        <w:t xml:space="preserve"> и творчества.  Процессуальная работа уже применялась во многих областях, включая работу с семейными парами, большими коллективами, для разрешения конфликтов,  работы с симптомами, сновидениями, с измененными и экстремальными состояниями сознания, с зависимостями.</w:t>
      </w:r>
    </w:p>
    <w:p w:rsidR="00D65094" w:rsidRPr="00140C69" w:rsidRDefault="00D65094" w:rsidP="00D352C4">
      <w:pPr>
        <w:jc w:val="both"/>
        <w:rPr>
          <w:rFonts w:ascii="Arial" w:eastAsia="Gungsuh" w:hAnsi="Arial" w:cs="Arial"/>
        </w:rPr>
      </w:pPr>
    </w:p>
    <w:p w:rsidR="006E2D4F" w:rsidRPr="00D25556" w:rsidRDefault="006E2D4F" w:rsidP="00D25556">
      <w:pPr>
        <w:pStyle w:val="aa"/>
        <w:numPr>
          <w:ilvl w:val="0"/>
          <w:numId w:val="1"/>
        </w:numPr>
        <w:jc w:val="both"/>
        <w:rPr>
          <w:rFonts w:ascii="Arial" w:eastAsia="Gungsuh" w:hAnsi="Arial" w:cs="Arial"/>
        </w:rPr>
      </w:pPr>
      <w:r w:rsidRPr="00D25556">
        <w:rPr>
          <w:rFonts w:ascii="Arial" w:eastAsia="Gungsuh" w:hAnsi="Arial" w:cs="Arial"/>
        </w:rPr>
        <w:t>Эффективность, практические результаты.</w:t>
      </w:r>
    </w:p>
    <w:p w:rsidR="00D25556" w:rsidRPr="00D25556" w:rsidRDefault="00D25556" w:rsidP="00D25556">
      <w:pPr>
        <w:pStyle w:val="aa"/>
        <w:ind w:left="1068"/>
        <w:jc w:val="both"/>
        <w:rPr>
          <w:rFonts w:ascii="Arial" w:eastAsia="Gungsuh" w:hAnsi="Arial" w:cs="Arial"/>
        </w:rPr>
      </w:pPr>
    </w:p>
    <w:p w:rsidR="002F0E35" w:rsidRPr="00140C69" w:rsidRDefault="00977C49" w:rsidP="00A93C14">
      <w:pPr>
        <w:ind w:firstLine="708"/>
        <w:jc w:val="both"/>
        <w:rPr>
          <w:rFonts w:ascii="Arial" w:eastAsia="Gungsuh" w:hAnsi="Arial"/>
        </w:rPr>
      </w:pPr>
      <w:r w:rsidRPr="00140C69">
        <w:rPr>
          <w:rFonts w:ascii="Arial" w:eastAsia="Gungsuh" w:hAnsi="Arial"/>
        </w:rPr>
        <w:t>Практические результат</w:t>
      </w:r>
      <w:r w:rsidR="00A21274" w:rsidRPr="00140C69">
        <w:rPr>
          <w:rFonts w:ascii="Arial" w:eastAsia="Gungsuh" w:hAnsi="Arial"/>
        </w:rPr>
        <w:t>ы приведены</w:t>
      </w:r>
      <w:r w:rsidRPr="00140C69">
        <w:rPr>
          <w:rFonts w:ascii="Arial" w:eastAsia="Gungsuh" w:hAnsi="Arial"/>
        </w:rPr>
        <w:t xml:space="preserve"> в книгах </w:t>
      </w:r>
      <w:proofErr w:type="spellStart"/>
      <w:r w:rsidRPr="00140C69">
        <w:rPr>
          <w:rFonts w:ascii="Arial" w:eastAsia="Gungsuh" w:hAnsi="Arial"/>
        </w:rPr>
        <w:t>Минделла</w:t>
      </w:r>
      <w:proofErr w:type="spellEnd"/>
      <w:r w:rsidR="00832202" w:rsidRPr="00140C69">
        <w:rPr>
          <w:rFonts w:ascii="Arial" w:eastAsia="Gungsuh" w:hAnsi="Arial"/>
        </w:rPr>
        <w:t xml:space="preserve"> </w:t>
      </w:r>
      <w:r w:rsidR="008F1BD5" w:rsidRPr="00140C69">
        <w:rPr>
          <w:rFonts w:ascii="Arial" w:eastAsia="Gungsuh" w:hAnsi="Arial"/>
        </w:rPr>
        <w:t>«</w:t>
      </w:r>
      <w:r w:rsidR="008F1BD5" w:rsidRPr="00140C69">
        <w:rPr>
          <w:rFonts w:ascii="Arial" w:hAnsi="Arial"/>
        </w:rPr>
        <w:t>Вскачь задом наперед: процессуальная работа в теории и практике</w:t>
      </w:r>
      <w:r w:rsidR="008F1BD5" w:rsidRPr="00140C69">
        <w:rPr>
          <w:rFonts w:ascii="Arial" w:eastAsia="Gungsuh" w:hAnsi="Arial"/>
        </w:rPr>
        <w:t xml:space="preserve">», </w:t>
      </w:r>
      <w:r w:rsidR="00832202" w:rsidRPr="00140C69">
        <w:rPr>
          <w:rFonts w:ascii="Arial" w:eastAsia="Gungsuh" w:hAnsi="Arial"/>
        </w:rPr>
        <w:t>«</w:t>
      </w:r>
      <w:r w:rsidR="008F1BD5" w:rsidRPr="00140C69">
        <w:rPr>
          <w:rFonts w:ascii="Arial" w:hAnsi="Arial"/>
        </w:rPr>
        <w:t>На краю жизни и смерти: Кома: Ключ к пробуждению; Са</w:t>
      </w:r>
      <w:r w:rsidR="008F1BD5" w:rsidRPr="00140C69">
        <w:rPr>
          <w:rFonts w:ascii="Arial" w:hAnsi="Arial"/>
        </w:rPr>
        <w:softHyphen/>
        <w:t xml:space="preserve">мостоятельная работа над собой: Внутренняя </w:t>
      </w:r>
      <w:proofErr w:type="gramStart"/>
      <w:r w:rsidR="008F1BD5" w:rsidRPr="00140C69">
        <w:rPr>
          <w:rFonts w:ascii="Arial" w:hAnsi="Arial"/>
        </w:rPr>
        <w:t xml:space="preserve">работа со </w:t>
      </w:r>
      <w:proofErr w:type="spellStart"/>
      <w:r w:rsidR="008F1BD5" w:rsidRPr="00140C69">
        <w:rPr>
          <w:rFonts w:ascii="Arial" w:hAnsi="Arial"/>
        </w:rPr>
        <w:t>сновидящим</w:t>
      </w:r>
      <w:proofErr w:type="spellEnd"/>
      <w:r w:rsidR="008F1BD5" w:rsidRPr="00140C69">
        <w:rPr>
          <w:rFonts w:ascii="Arial" w:hAnsi="Arial"/>
        </w:rPr>
        <w:t xml:space="preserve"> телом</w:t>
      </w:r>
      <w:r w:rsidR="00832202" w:rsidRPr="00140C69">
        <w:rPr>
          <w:rFonts w:ascii="Arial" w:eastAsia="Gungsuh" w:hAnsi="Arial"/>
        </w:rPr>
        <w:t>», «Сидя в огне», «Квантовый ум», «Сновидение в бодрствование», «</w:t>
      </w:r>
      <w:r w:rsidR="008F1BD5" w:rsidRPr="00140C69">
        <w:rPr>
          <w:rFonts w:ascii="Arial" w:hAnsi="Arial"/>
        </w:rPr>
        <w:t>Сила безмолвия: как симптомы обогащают жизнь</w:t>
      </w:r>
      <w:r w:rsidR="00832202" w:rsidRPr="00140C69">
        <w:rPr>
          <w:rFonts w:ascii="Arial" w:eastAsia="Gungsuh" w:hAnsi="Arial"/>
        </w:rPr>
        <w:t>», «Ученик создателя сновидений», «</w:t>
      </w:r>
      <w:r w:rsidR="008F1BD5" w:rsidRPr="00140C69">
        <w:rPr>
          <w:rFonts w:ascii="Arial" w:hAnsi="Arial"/>
        </w:rPr>
        <w:t>Лидер как мастер единоборства (введение в психологию демократии)</w:t>
      </w:r>
      <w:r w:rsidR="00832202" w:rsidRPr="00140C69">
        <w:rPr>
          <w:rFonts w:ascii="Arial" w:eastAsia="Gungsuh" w:hAnsi="Arial"/>
        </w:rPr>
        <w:t xml:space="preserve">», </w:t>
      </w:r>
      <w:r w:rsidR="008F1BD5" w:rsidRPr="00140C69">
        <w:rPr>
          <w:rFonts w:ascii="Arial" w:eastAsia="Gungsuh" w:hAnsi="Arial"/>
        </w:rPr>
        <w:t xml:space="preserve">«Тело шамана», «» </w:t>
      </w:r>
      <w:r w:rsidR="00832202" w:rsidRPr="00140C69">
        <w:rPr>
          <w:rFonts w:ascii="Arial" w:eastAsia="Gungsuh" w:hAnsi="Arial"/>
        </w:rPr>
        <w:t>«</w:t>
      </w:r>
      <w:proofErr w:type="spellStart"/>
      <w:r w:rsidR="00832202" w:rsidRPr="00140C69">
        <w:rPr>
          <w:rFonts w:ascii="Arial" w:eastAsia="Gungsuh" w:hAnsi="Arial"/>
        </w:rPr>
        <w:t>Сновидящее</w:t>
      </w:r>
      <w:proofErr w:type="spellEnd"/>
      <w:r w:rsidR="00832202" w:rsidRPr="00140C69">
        <w:rPr>
          <w:rFonts w:ascii="Arial" w:eastAsia="Gungsuh" w:hAnsi="Arial"/>
        </w:rPr>
        <w:t xml:space="preserve"> тело»,</w:t>
      </w:r>
      <w:r w:rsidR="00D1533E" w:rsidRPr="00140C69">
        <w:rPr>
          <w:rFonts w:ascii="Arial" w:eastAsia="Gungsuh" w:hAnsi="Arial"/>
        </w:rPr>
        <w:t xml:space="preserve"> «</w:t>
      </w:r>
      <w:proofErr w:type="spellStart"/>
      <w:r w:rsidR="00D1533E" w:rsidRPr="00140C69">
        <w:rPr>
          <w:rFonts w:ascii="Arial" w:eastAsia="Gungsuh" w:hAnsi="Arial"/>
        </w:rPr>
        <w:t>Гео</w:t>
      </w:r>
      <w:r w:rsidR="00D1533E" w:rsidRPr="00140C69">
        <w:rPr>
          <w:rFonts w:ascii="Arial" w:hAnsi="Arial"/>
        </w:rPr>
        <w:t>-психология</w:t>
      </w:r>
      <w:proofErr w:type="spellEnd"/>
      <w:r w:rsidR="00D1533E" w:rsidRPr="00140C69">
        <w:rPr>
          <w:rFonts w:ascii="Arial" w:hAnsi="Arial"/>
        </w:rPr>
        <w:t xml:space="preserve"> в шаманизме, физике и даосизме</w:t>
      </w:r>
      <w:r w:rsidR="00D1533E" w:rsidRPr="00140C69">
        <w:rPr>
          <w:rFonts w:ascii="Arial" w:eastAsia="Gungsuh" w:hAnsi="Arial"/>
        </w:rPr>
        <w:t>»</w:t>
      </w:r>
      <w:r w:rsidR="00832202" w:rsidRPr="00140C69">
        <w:rPr>
          <w:rFonts w:ascii="Arial" w:eastAsia="Gungsuh" w:hAnsi="Arial"/>
        </w:rPr>
        <w:t xml:space="preserve"> и др.</w:t>
      </w:r>
      <w:r w:rsidRPr="00140C69">
        <w:rPr>
          <w:rFonts w:ascii="Arial" w:eastAsia="Gungsuh" w:hAnsi="Arial"/>
        </w:rPr>
        <w:t xml:space="preserve">, </w:t>
      </w:r>
      <w:r w:rsidR="009C7A86" w:rsidRPr="00140C69">
        <w:rPr>
          <w:rFonts w:ascii="Arial" w:eastAsia="Gungsuh" w:hAnsi="Arial"/>
        </w:rPr>
        <w:t>в которых описаны</w:t>
      </w:r>
      <w:r w:rsidR="00E43768" w:rsidRPr="00140C69">
        <w:rPr>
          <w:rFonts w:ascii="Arial" w:eastAsia="Gungsuh" w:hAnsi="Arial"/>
        </w:rPr>
        <w:t xml:space="preserve"> конкретные</w:t>
      </w:r>
      <w:r w:rsidR="009C7A86" w:rsidRPr="00140C69">
        <w:rPr>
          <w:rFonts w:ascii="Arial" w:eastAsia="Gungsuh" w:hAnsi="Arial"/>
        </w:rPr>
        <w:t xml:space="preserve"> </w:t>
      </w:r>
      <w:r w:rsidR="00A21274" w:rsidRPr="00140C69">
        <w:rPr>
          <w:rFonts w:ascii="Arial" w:eastAsia="Gungsuh" w:hAnsi="Arial"/>
        </w:rPr>
        <w:t xml:space="preserve">случаи </w:t>
      </w:r>
      <w:r w:rsidR="00E43768" w:rsidRPr="00140C69">
        <w:rPr>
          <w:rFonts w:ascii="Arial" w:eastAsia="Gungsuh" w:hAnsi="Arial"/>
        </w:rPr>
        <w:t>использования</w:t>
      </w:r>
      <w:r w:rsidR="009C7A86" w:rsidRPr="00140C69">
        <w:rPr>
          <w:rFonts w:ascii="Arial" w:eastAsia="Gungsuh" w:hAnsi="Arial"/>
        </w:rPr>
        <w:t xml:space="preserve"> процессуального подхода</w:t>
      </w:r>
      <w:r w:rsidR="000E0BE9" w:rsidRPr="00140C69">
        <w:rPr>
          <w:rFonts w:ascii="Arial" w:eastAsia="Gungsuh" w:hAnsi="Arial"/>
        </w:rPr>
        <w:t xml:space="preserve"> </w:t>
      </w:r>
      <w:r w:rsidR="003C55E9" w:rsidRPr="00140C69">
        <w:rPr>
          <w:rFonts w:ascii="Arial" w:eastAsia="Gungsuh" w:hAnsi="Arial"/>
        </w:rPr>
        <w:t xml:space="preserve"> для </w:t>
      </w:r>
      <w:r w:rsidR="000E0BE9" w:rsidRPr="00140C69">
        <w:rPr>
          <w:rFonts w:ascii="Arial" w:eastAsia="Gungsuh" w:hAnsi="Arial"/>
        </w:rPr>
        <w:t xml:space="preserve">индивидуальной и групповой </w:t>
      </w:r>
      <w:r w:rsidR="003C55E9" w:rsidRPr="00140C69">
        <w:rPr>
          <w:rFonts w:ascii="Arial" w:eastAsia="Gungsuh" w:hAnsi="Arial"/>
        </w:rPr>
        <w:t>терапии и консультирования</w:t>
      </w:r>
      <w:r w:rsidR="002C4A48" w:rsidRPr="00140C69">
        <w:rPr>
          <w:rFonts w:ascii="Arial" w:eastAsia="Gungsuh" w:hAnsi="Arial"/>
        </w:rPr>
        <w:t xml:space="preserve"> и работы с большими</w:t>
      </w:r>
      <w:proofErr w:type="gramEnd"/>
      <w:r w:rsidR="002C4A48" w:rsidRPr="00140C69">
        <w:rPr>
          <w:rFonts w:ascii="Arial" w:eastAsia="Gungsuh" w:hAnsi="Arial"/>
        </w:rPr>
        <w:t xml:space="preserve"> </w:t>
      </w:r>
      <w:r w:rsidR="00FE1E7C" w:rsidRPr="00140C69">
        <w:rPr>
          <w:rFonts w:ascii="Arial" w:eastAsia="Gungsuh" w:hAnsi="Arial"/>
        </w:rPr>
        <w:t xml:space="preserve">и малыми </w:t>
      </w:r>
      <w:r w:rsidR="002C4A48" w:rsidRPr="00140C69">
        <w:rPr>
          <w:rFonts w:ascii="Arial" w:eastAsia="Gungsuh" w:hAnsi="Arial"/>
        </w:rPr>
        <w:t>группами людей</w:t>
      </w:r>
      <w:r w:rsidR="000E0BE9" w:rsidRPr="00140C69">
        <w:rPr>
          <w:rFonts w:ascii="Arial" w:eastAsia="Gungsuh" w:hAnsi="Arial"/>
        </w:rPr>
        <w:t xml:space="preserve">  и организациями </w:t>
      </w:r>
      <w:r w:rsidR="00E43768" w:rsidRPr="00140C69">
        <w:rPr>
          <w:rFonts w:ascii="Arial" w:eastAsia="Gungsuh" w:hAnsi="Arial"/>
        </w:rPr>
        <w:t>и показана</w:t>
      </w:r>
      <w:r w:rsidR="009C7A86" w:rsidRPr="00140C69">
        <w:rPr>
          <w:rFonts w:ascii="Arial" w:eastAsia="Gungsuh" w:hAnsi="Arial"/>
        </w:rPr>
        <w:t xml:space="preserve"> высокая эффективность их применения. </w:t>
      </w:r>
      <w:r w:rsidR="00D352C4" w:rsidRPr="00140C69">
        <w:rPr>
          <w:rFonts w:ascii="Arial" w:hAnsi="Arial"/>
          <w:szCs w:val="28"/>
        </w:rPr>
        <w:t>Опыт использования процессуаль</w:t>
      </w:r>
      <w:r w:rsidR="0088520E" w:rsidRPr="00140C69">
        <w:rPr>
          <w:rFonts w:ascii="Arial" w:hAnsi="Arial"/>
          <w:szCs w:val="28"/>
        </w:rPr>
        <w:t>н</w:t>
      </w:r>
      <w:r w:rsidR="00D352C4" w:rsidRPr="00140C69">
        <w:rPr>
          <w:rFonts w:ascii="Arial" w:hAnsi="Arial"/>
          <w:szCs w:val="28"/>
        </w:rPr>
        <w:t>ого подхода в различных странах мира и в Ро</w:t>
      </w:r>
      <w:r w:rsidR="00DB718F" w:rsidRPr="00140C69">
        <w:rPr>
          <w:rFonts w:ascii="Arial" w:hAnsi="Arial"/>
          <w:szCs w:val="28"/>
        </w:rPr>
        <w:t>с</w:t>
      </w:r>
      <w:r w:rsidR="00D352C4" w:rsidRPr="00140C69">
        <w:rPr>
          <w:rFonts w:ascii="Arial" w:hAnsi="Arial"/>
          <w:szCs w:val="28"/>
        </w:rPr>
        <w:t xml:space="preserve">сии </w:t>
      </w:r>
      <w:r w:rsidR="0021786B" w:rsidRPr="00140C69">
        <w:rPr>
          <w:rFonts w:ascii="Arial" w:hAnsi="Arial"/>
          <w:szCs w:val="28"/>
        </w:rPr>
        <w:t xml:space="preserve">также </w:t>
      </w:r>
      <w:r w:rsidR="00D352C4" w:rsidRPr="00140C69">
        <w:rPr>
          <w:rFonts w:ascii="Arial" w:hAnsi="Arial"/>
          <w:szCs w:val="28"/>
        </w:rPr>
        <w:t xml:space="preserve">подтверждает </w:t>
      </w:r>
      <w:r w:rsidR="007F40EE" w:rsidRPr="00140C69">
        <w:rPr>
          <w:rFonts w:ascii="Arial" w:hAnsi="Arial"/>
          <w:szCs w:val="28"/>
        </w:rPr>
        <w:t>высокую эффективность данного метода.</w:t>
      </w:r>
      <w:r w:rsidR="00DB718F" w:rsidRPr="00140C69">
        <w:rPr>
          <w:rFonts w:ascii="Arial" w:hAnsi="Arial"/>
          <w:szCs w:val="28"/>
        </w:rPr>
        <w:t xml:space="preserve"> </w:t>
      </w:r>
    </w:p>
    <w:p w:rsidR="00DA65FF" w:rsidRDefault="00DA65FF" w:rsidP="00E556C6">
      <w:pPr>
        <w:ind w:firstLine="708"/>
        <w:jc w:val="both"/>
        <w:rPr>
          <w:sz w:val="20"/>
          <w:szCs w:val="28"/>
        </w:rPr>
      </w:pPr>
    </w:p>
    <w:p w:rsidR="00DA65FF" w:rsidRDefault="00DA65FF" w:rsidP="00E556C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F43E7" w:rsidRDefault="001F43E7" w:rsidP="00E556C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820F9" w:rsidRDefault="006820F9"/>
    <w:sectPr w:rsidR="006820F9" w:rsidSect="0068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Book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3FD5"/>
    <w:multiLevelType w:val="hybridMultilevel"/>
    <w:tmpl w:val="A48C2B9A"/>
    <w:lvl w:ilvl="0" w:tplc="1790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E556C6"/>
    <w:rsid w:val="000E0BE9"/>
    <w:rsid w:val="00100E9A"/>
    <w:rsid w:val="00112205"/>
    <w:rsid w:val="0013253C"/>
    <w:rsid w:val="00140C69"/>
    <w:rsid w:val="00146928"/>
    <w:rsid w:val="001473FF"/>
    <w:rsid w:val="00151A9A"/>
    <w:rsid w:val="001B6BAB"/>
    <w:rsid w:val="001D4504"/>
    <w:rsid w:val="001F43E7"/>
    <w:rsid w:val="0021786B"/>
    <w:rsid w:val="00247ADE"/>
    <w:rsid w:val="002614DF"/>
    <w:rsid w:val="002827EA"/>
    <w:rsid w:val="002C4A48"/>
    <w:rsid w:val="002E6EBC"/>
    <w:rsid w:val="002F0E35"/>
    <w:rsid w:val="00347600"/>
    <w:rsid w:val="00351078"/>
    <w:rsid w:val="00372483"/>
    <w:rsid w:val="0039241C"/>
    <w:rsid w:val="00392704"/>
    <w:rsid w:val="003942BF"/>
    <w:rsid w:val="003A7319"/>
    <w:rsid w:val="003B3231"/>
    <w:rsid w:val="003C55E9"/>
    <w:rsid w:val="003D74F4"/>
    <w:rsid w:val="003E0F95"/>
    <w:rsid w:val="003F3795"/>
    <w:rsid w:val="004A191D"/>
    <w:rsid w:val="004C5C12"/>
    <w:rsid w:val="00510159"/>
    <w:rsid w:val="00525E6E"/>
    <w:rsid w:val="00540B8F"/>
    <w:rsid w:val="00547C4E"/>
    <w:rsid w:val="00555F45"/>
    <w:rsid w:val="0056157A"/>
    <w:rsid w:val="0058025B"/>
    <w:rsid w:val="005921BC"/>
    <w:rsid w:val="005A5121"/>
    <w:rsid w:val="005D3810"/>
    <w:rsid w:val="005F6B7E"/>
    <w:rsid w:val="0060151A"/>
    <w:rsid w:val="00626B47"/>
    <w:rsid w:val="0063376A"/>
    <w:rsid w:val="006820F9"/>
    <w:rsid w:val="006B31AB"/>
    <w:rsid w:val="006C36FE"/>
    <w:rsid w:val="006E2D4F"/>
    <w:rsid w:val="007060E2"/>
    <w:rsid w:val="007566B1"/>
    <w:rsid w:val="007F40EE"/>
    <w:rsid w:val="0080782A"/>
    <w:rsid w:val="0082238D"/>
    <w:rsid w:val="00832202"/>
    <w:rsid w:val="00846995"/>
    <w:rsid w:val="008500BF"/>
    <w:rsid w:val="00851FD2"/>
    <w:rsid w:val="0088520E"/>
    <w:rsid w:val="008B1A5B"/>
    <w:rsid w:val="008E7C14"/>
    <w:rsid w:val="008F1BD5"/>
    <w:rsid w:val="009069AD"/>
    <w:rsid w:val="009147D0"/>
    <w:rsid w:val="00916201"/>
    <w:rsid w:val="00921717"/>
    <w:rsid w:val="00977C49"/>
    <w:rsid w:val="0099560D"/>
    <w:rsid w:val="009B3D74"/>
    <w:rsid w:val="009B3D99"/>
    <w:rsid w:val="009B5973"/>
    <w:rsid w:val="009C7A86"/>
    <w:rsid w:val="009F09AA"/>
    <w:rsid w:val="00A04AB5"/>
    <w:rsid w:val="00A16890"/>
    <w:rsid w:val="00A21274"/>
    <w:rsid w:val="00A44727"/>
    <w:rsid w:val="00A669A5"/>
    <w:rsid w:val="00A938B6"/>
    <w:rsid w:val="00A93C14"/>
    <w:rsid w:val="00A9407E"/>
    <w:rsid w:val="00AB1821"/>
    <w:rsid w:val="00AD41F3"/>
    <w:rsid w:val="00AE38AC"/>
    <w:rsid w:val="00AF7539"/>
    <w:rsid w:val="00B41D5D"/>
    <w:rsid w:val="00B55BD8"/>
    <w:rsid w:val="00B60513"/>
    <w:rsid w:val="00BC5E9F"/>
    <w:rsid w:val="00BC7857"/>
    <w:rsid w:val="00BE1C1E"/>
    <w:rsid w:val="00C244DE"/>
    <w:rsid w:val="00C43FA6"/>
    <w:rsid w:val="00C8396F"/>
    <w:rsid w:val="00C97250"/>
    <w:rsid w:val="00CD2659"/>
    <w:rsid w:val="00CE518C"/>
    <w:rsid w:val="00D1533E"/>
    <w:rsid w:val="00D20890"/>
    <w:rsid w:val="00D25556"/>
    <w:rsid w:val="00D352C4"/>
    <w:rsid w:val="00D41DC4"/>
    <w:rsid w:val="00D65094"/>
    <w:rsid w:val="00DA65FF"/>
    <w:rsid w:val="00DB718F"/>
    <w:rsid w:val="00DC3667"/>
    <w:rsid w:val="00DD03A5"/>
    <w:rsid w:val="00E43768"/>
    <w:rsid w:val="00E556C6"/>
    <w:rsid w:val="00E57223"/>
    <w:rsid w:val="00EC14A3"/>
    <w:rsid w:val="00ED0E08"/>
    <w:rsid w:val="00ED3431"/>
    <w:rsid w:val="00EE254A"/>
    <w:rsid w:val="00F41E08"/>
    <w:rsid w:val="00F63999"/>
    <w:rsid w:val="00FA7E15"/>
    <w:rsid w:val="00FC7EA8"/>
    <w:rsid w:val="00FE1E7C"/>
    <w:rsid w:val="00FE2D69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1C1E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250"/>
    <w:pPr>
      <w:autoSpaceDE w:val="0"/>
      <w:autoSpaceDN w:val="0"/>
      <w:adjustRightInd w:val="0"/>
      <w:spacing w:line="310" w:lineRule="atLeast"/>
      <w:ind w:firstLine="340"/>
      <w:jc w:val="both"/>
    </w:pPr>
    <w:rPr>
      <w:rFonts w:ascii="GaramondBookC" w:hAnsi="GaramondBookC" w:cs="GaramondBookC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97250"/>
    <w:rPr>
      <w:rFonts w:ascii="GaramondBookC" w:eastAsia="Times New Roman" w:hAnsi="GaramondBookC" w:cs="GaramondBookC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97250"/>
    <w:pPr>
      <w:spacing w:before="100" w:beforeAutospacing="1" w:after="300"/>
    </w:pPr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C9725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C9725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9725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E1C1E"/>
    <w:rPr>
      <w:rFonts w:ascii="Arial" w:eastAsia="Calibri" w:hAnsi="Arial" w:cs="Arial"/>
      <w:b/>
      <w:bCs/>
      <w:sz w:val="26"/>
      <w:szCs w:val="26"/>
    </w:rPr>
  </w:style>
  <w:style w:type="paragraph" w:customStyle="1" w:styleId="a9">
    <w:name w:val="Обычный без отступа"/>
    <w:basedOn w:val="a"/>
    <w:rsid w:val="00BE1C1E"/>
  </w:style>
  <w:style w:type="paragraph" w:styleId="aa">
    <w:name w:val="List Paragraph"/>
    <w:basedOn w:val="a"/>
    <w:uiPriority w:val="34"/>
    <w:qFormat/>
    <w:rsid w:val="00D25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2011-10-16T21:12:00Z</dcterms:created>
  <dcterms:modified xsi:type="dcterms:W3CDTF">2011-10-16T21:20:00Z</dcterms:modified>
</cp:coreProperties>
</file>