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262C" w:rsidRDefault="00DE497E" w:rsidP="00DE497E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Резюме модальности </w:t>
      </w:r>
    </w:p>
    <w:p w14:paraId="00000002" w14:textId="77777777" w:rsidR="0016262C" w:rsidRDefault="00DE497E" w:rsidP="00DE497E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“Краткосрочная психосоматическая психотерапия PSY 2.0”</w:t>
      </w:r>
    </w:p>
    <w:p w14:paraId="00000003" w14:textId="77777777" w:rsidR="0016262C" w:rsidRDefault="00DE497E" w:rsidP="00DE497E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Руководитель Филяев Михаил Анатольевич</w:t>
      </w:r>
    </w:p>
    <w:p w14:paraId="00000004" w14:textId="77777777" w:rsidR="0016262C" w:rsidRDefault="0016262C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6262C" w:rsidRDefault="00DE497E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 “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Краткосрочная психосоматическая психотерапия PSY 2.0”</w:t>
      </w:r>
    </w:p>
    <w:p w14:paraId="00000006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“Краткосрочная психосоматическая психотерапия PSY 2.0” основан на методе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краткосрочной психосоматической психотерапии “Метод PSY2.0” — это методика работы с психосоматическим запросом.</w:t>
      </w:r>
    </w:p>
    <w:p w14:paraId="00000007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 Сущность модальности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основе модальности лежи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 метод психотерап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по психосоматической коррекции симптома “Метод PSY 2.0”. </w:t>
      </w:r>
    </w:p>
    <w:p w14:paraId="0000000A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Сущность метода</w:t>
      </w:r>
    </w:p>
    <w:p w14:paraId="0000000B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Основа метода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 от образного восприятия травмирующих ситуаций в ощущение внутри тела и поиск опыта, который привел к данному симптому. </w:t>
      </w:r>
    </w:p>
    <w:p w14:paraId="0000000C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его фундамент заложены теорети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ческие знания о различных состояниях сознания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восприятия человека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регрессивный метод психотерапии. Использование авторского метода позволяет соединить физический симптом с ситуацией, которая его вызвала, и изменить реакцию организма. Это дает широкие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озможности применения в работе с запросами в разных сферах: от здоровья и самооценки человека до финансовых вопросов и отношений. </w:t>
      </w:r>
    </w:p>
    <w:p w14:paraId="0000000D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является методом краткосрочной психотерапии,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проводить психологическую коррекцию психологического состо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яния, убеждений и анализа поведенческих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паттернов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разных уровнях психики. Она имеет свою структуру (авторский протокол работы, последовательно описанные этапы и использования техник).</w:t>
      </w:r>
    </w:p>
    <w:p w14:paraId="0000000E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етод PSY2.0 соединяет и позволяет изменить:</w:t>
      </w:r>
    </w:p>
    <w:p w14:paraId="00000010" w14:textId="77777777" w:rsidR="0016262C" w:rsidRDefault="00DE497E" w:rsidP="00DE497E">
      <w:pPr>
        <w:numPr>
          <w:ilvl w:val="0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механизмы адаптации и </w:t>
      </w:r>
      <w:r>
        <w:rPr>
          <w:rFonts w:ascii="Times New Roman" w:eastAsia="Times New Roman" w:hAnsi="Times New Roman" w:cs="Times New Roman"/>
          <w:sz w:val="24"/>
          <w:szCs w:val="24"/>
        </w:rPr>
        <w:t>эволюционные изменения организма в зависимости от психических трансформаций;</w:t>
      </w:r>
    </w:p>
    <w:p w14:paraId="00000011" w14:textId="77777777" w:rsidR="0016262C" w:rsidRDefault="00DE497E" w:rsidP="00DE497E">
      <w:pPr>
        <w:numPr>
          <w:ilvl w:val="0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связь между информацией и биологией, реакцией на информацию, которую человек воспринимает от внешних или воспроизводимых в образной сфере объектов.</w:t>
      </w:r>
    </w:p>
    <w:p w14:paraId="00000012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6262C" w:rsidRDefault="00DE497E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   Теоретические основы</w:t>
      </w:r>
    </w:p>
    <w:p w14:paraId="00000014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</w:rPr>
        <w:t>овные принципы:</w:t>
      </w:r>
    </w:p>
    <w:p w14:paraId="00000015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  Основополагающим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вектором является эволюционный подход к онтогенезу человека, интегрирующий различные подходы к ментальному и физиологическому здоровью человека.</w:t>
      </w:r>
    </w:p>
    <w:p w14:paraId="00000016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  Целостный подход к человеку рассматривает человека как целостный объек</w:t>
      </w:r>
      <w:r>
        <w:rPr>
          <w:rFonts w:ascii="Times New Roman" w:eastAsia="Times New Roman" w:hAnsi="Times New Roman" w:cs="Times New Roman"/>
          <w:sz w:val="24"/>
          <w:szCs w:val="24"/>
        </w:rPr>
        <w:t>т, в котором неразрывно связаны три основополагающие структуры - мозг, психика (психические процессы, психические свойства, психические состояния) и тело. Организм функционирует как единая система и не представляется возможным разделить его на части без по</w:t>
      </w:r>
      <w:r>
        <w:rPr>
          <w:rFonts w:ascii="Times New Roman" w:eastAsia="Times New Roman" w:hAnsi="Times New Roman" w:cs="Times New Roman"/>
          <w:sz w:val="24"/>
          <w:szCs w:val="24"/>
        </w:rPr>
        <w:t>тери этой функциональности.</w:t>
      </w:r>
    </w:p>
    <w:p w14:paraId="00000017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  Создание «терапевтического пространства в психологическом консультировании», под которым мы понимаем пространство образов и восприятий человека, позволяет экологично совершить переход от образного восприятия травмирующей ситуации к ощущению в теле 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бнаружить опыт, который привел к тому или иному способу реагирования или симптому. Коммуникационный процесс,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созданный через «особое состояние сознания»,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активирует  образно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чувственную сферу и способность человека наблюдать за внутренними  процессами.  </w:t>
      </w:r>
    </w:p>
    <w:p w14:paraId="00000018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                Базовый навык человека проявляется в качественном контакте с телом и чувственной сферой как источниками достоверной информации о способе восприятия конкретным человеком окружающего мира.</w:t>
      </w:r>
    </w:p>
    <w:p w14:paraId="00000019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при обнаружении собственных изменяемых реакций на  окружающий мир человек получает возможность ориентироваться на собственные телесные сигналы для принятия максимально качественных и эффективных решений, а также получать доступ к опыту, обус</w:t>
      </w:r>
      <w:r>
        <w:rPr>
          <w:rFonts w:ascii="Times New Roman" w:eastAsia="Times New Roman" w:hAnsi="Times New Roman" w:cs="Times New Roman"/>
          <w:sz w:val="24"/>
          <w:szCs w:val="24"/>
        </w:rPr>
        <w:t>ловившему те или иные болезненные проявления для их коррекции и полного их исчезновения.</w:t>
      </w:r>
    </w:p>
    <w:p w14:paraId="0000001A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Метод включает в себя</w:t>
      </w:r>
    </w:p>
    <w:p w14:paraId="0000001B" w14:textId="77777777" w:rsidR="0016262C" w:rsidRDefault="00DE497E" w:rsidP="00DE497E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техник для запуска симптома или «Внутреннего Наблюдателя» (процессов восприятия), а точнее ощущения в образе болезни,</w:t>
      </w:r>
    </w:p>
    <w:p w14:paraId="0000001C" w14:textId="77777777" w:rsidR="0016262C" w:rsidRDefault="00DE497E" w:rsidP="00DE497E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механизмов и в</w:t>
      </w:r>
      <w:r>
        <w:rPr>
          <w:rFonts w:ascii="Times New Roman" w:eastAsia="Times New Roman" w:hAnsi="Times New Roman" w:cs="Times New Roman"/>
          <w:sz w:val="24"/>
          <w:szCs w:val="24"/>
        </w:rPr>
        <w:t>ремени запуска (точки во времени и пространстве) начала заболевания,</w:t>
      </w:r>
    </w:p>
    <w:p w14:paraId="0000001D" w14:textId="77777777" w:rsidR="0016262C" w:rsidRDefault="00DE497E" w:rsidP="00DE497E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техники коррекции и внесение изменения данного восприятия, а соответственно ощущения, и</w:t>
      </w:r>
    </w:p>
    <w:p w14:paraId="0000001E" w14:textId="77777777" w:rsidR="0016262C" w:rsidRDefault="00DE497E" w:rsidP="00DE497E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техники сопровождения и проверки экологичности проведенной коррекции.</w:t>
      </w:r>
    </w:p>
    <w:p w14:paraId="0000001F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Новизна метода PSY2.0 в автор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ском подходе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следующем:</w:t>
      </w:r>
    </w:p>
    <w:p w14:paraId="00000020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Уникальным является механизм перехода от образного восприятия и эмоционального выражения к сфере ощущений внутри тела человека и работе с телесными реакциями. Осуществляется через работу с симптомом. В нашей парадиг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ме, Симптом — это объект, за которым наблюдает человек (чувства в теле, образ, картинка) и создание «терапевтического пространства» как образной реальности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созданной  психическим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аппаратом клиента и обеспечивается коммуникацией с психологом, психотерапевто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м.</w:t>
      </w:r>
    </w:p>
    <w:p w14:paraId="00000021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Механизм запуска симптома осуществляется с помощью специальных авторских техник PSY2.0, которые актуализируют способность человека наблюдать за внутренними процессами, и ведут к психофизиологической реакции тела.</w:t>
      </w:r>
    </w:p>
    <w:p w14:paraId="00000022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Понятие «внутренний наблюдатель» — важны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компонент в методе, помогающий человеку идентифицировать свое состояние, менять его (вопросы: «Что в теле?», «Как ты это чувствуешь?»). Использование специальных техник, обеспечивающих психологическую безопасность клиента (техника «Что в теле?», «Как ты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чувствуешь?», «Какое решение ты там не принял?» и т. д.), которые позволяют экологично вести человека в травматическое воспоминание (в виде образа, ощущения в теле, реакции) и отреагировать там на всех уровнях психики. Четкие вопросы способствуют конце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нтрации на конкретном слове и помогают удерживать во внимании процесс.</w:t>
      </w:r>
    </w:p>
    <w:p w14:paraId="00000023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4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5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Возможность работы с любыми психосоматическими проявлениями в теле, используя универсальные приемы идентификации состояния через четкое формулирование вопросов для человека, проясн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ении биологических смыслов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психосоматических симптомов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соединении с тем опытом и событийным рядом конкретного человека</w:t>
      </w:r>
    </w:p>
    <w:p w14:paraId="00000026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Любой болезни соответствует определенное состояние организма, переход от некой нормы гомеостаза в разбалансированное биологическое реа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гирование. Поэтому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краткосрочной психотерапии PSY 2.0 заключается в нахождении индивидуального биологического смысла и телесным ощущением человека.</w:t>
      </w:r>
    </w:p>
    <w:p w14:paraId="00000027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Метода PSY2.0 позволяют идентифицировать состояние человека и найти те психофизиологически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реакции и стратегии, которые включились в организме как реакция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-эмоциональное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событие. </w:t>
      </w:r>
    </w:p>
    <w:p w14:paraId="00000028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применения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метода 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широта  применения:  авторский алгоритм протокола можно использовать как в обычном психологическом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сультировании с поведенческими симптомами, так и с тяжелыми соматическими заболеваниями, в отличие от большинства других методов. </w:t>
      </w:r>
    </w:p>
    <w:p w14:paraId="00000029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Основой для подтверждения эффективности применения является наша научно-исследовательская площадка Научного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где мы разрабатываем стандарт, алгоритм авторского протокола работы с конкретным состоянием человека, имеющего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определенный диагноз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проводим регламентированное научное исследование, сравнивая психодиагностические критерии, медицинские показатели клинич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еских проявлений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субьективную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оценку состояния человека. Каждый протокол проходит тщательную апробацию в виде пилотного исследования (без контрольной группы), а также полноценного исследования с привлечением большой экспертной команды (врачи, клинические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психологи и специалисты смежных профессий).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сфере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 онкозаболеваниями являются работы профессора О.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Бухтоярова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(Калининград). </w:t>
      </w:r>
    </w:p>
    <w:p w14:paraId="0000002A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Использование регрессивной шкалы в авторской адаптации. Регрессивная шкала PSY2.0 отличается тем, что работае</w:t>
      </w:r>
      <w:r>
        <w:rPr>
          <w:rFonts w:ascii="Times New Roman" w:eastAsia="Times New Roman" w:hAnsi="Times New Roman" w:cs="Times New Roman"/>
          <w:sz w:val="24"/>
          <w:szCs w:val="24"/>
        </w:rPr>
        <w:t>т при удержании внутреннего симптома — наблюдателя, а временной отрезок (понятие из расстановок) назначается психологом, психотерапевтом (например: «тебе 5 лет»). Новизна применения заключается в использовании именно информационной шкалы времени, а не чувс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твенной, как в других методах.</w:t>
      </w:r>
    </w:p>
    <w:p w14:paraId="0000002C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Внесение эволюционного шаблона, под которым мы понимаем новое когнитивное убеждение, отраженное в психоэмоциональном, физиологическом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поведенческом  реагировании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 «Эволюция» — это реализация биологических смыслов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изма через образную сферу. Таким образом, происходит включение когнитивной, образной и чувственной сферы человека, меняющая внутренние программы действий.</w:t>
      </w:r>
    </w:p>
    <w:p w14:paraId="0000002D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Используя метод PSY2.0 мы можем отреагировать на события по-другому, меняя жизненные стратегии, что в</w:t>
      </w:r>
      <w:r>
        <w:rPr>
          <w:rFonts w:ascii="Times New Roman" w:eastAsia="Times New Roman" w:hAnsi="Times New Roman" w:cs="Times New Roman"/>
          <w:sz w:val="24"/>
          <w:szCs w:val="24"/>
        </w:rPr>
        <w:t>едет к перестройке телесного реагирования под их реализацию.</w:t>
      </w:r>
    </w:p>
    <w:p w14:paraId="0000002E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16262C" w:rsidRDefault="00DE497E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   Применение. Показания к применению.</w:t>
      </w:r>
    </w:p>
    <w:p w14:paraId="00000032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Показания, противопоказания и границы применения метода</w:t>
      </w:r>
    </w:p>
    <w:p w14:paraId="00000033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Показания: в медицинской модели психотерапии, по МКБ — 10, 11.</w:t>
      </w:r>
    </w:p>
    <w:p w14:paraId="00000034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Противопоказания: психиатрические заболевания в активной фазе, прием</w:t>
      </w:r>
    </w:p>
    <w:p w14:paraId="00000035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наркотических веществ. До конца не изучены.</w:t>
      </w:r>
    </w:p>
    <w:p w14:paraId="00000036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Границы применения методики: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психологическое и клиническое консультирование (в клиниках и в психологических кабинетах) и для личного применения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7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Контроль терапевтических эффектов осуществляется за счет формирования обратной связи с подкреплением.</w:t>
      </w:r>
    </w:p>
    <w:p w14:paraId="00000038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Стиль методики: индивидуальная/групповая терапия состояний.</w:t>
      </w:r>
    </w:p>
    <w:p w14:paraId="00000039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 работы: краткосрочная, групповая.</w:t>
      </w:r>
    </w:p>
    <w:p w14:paraId="0000003A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Психосоматический подход в психологическом консультировании удовлетворяет принцип единства целостного восприятия человека, отраженный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биопсихосоциальном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подходе, и способствовать решению основных задач взаимодействия: повышение эффективности и успешност</w:t>
      </w:r>
      <w:r>
        <w:rPr>
          <w:rFonts w:ascii="Times New Roman" w:eastAsia="Times New Roman" w:hAnsi="Times New Roman" w:cs="Times New Roman"/>
          <w:sz w:val="24"/>
          <w:szCs w:val="24"/>
        </w:rPr>
        <w:t>и, безопасности и экологичности применения, повышение качества жизни человека в целом.</w:t>
      </w:r>
    </w:p>
    <w:p w14:paraId="0000003B" w14:textId="77777777" w:rsidR="0016262C" w:rsidRDefault="0016262C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16262C" w:rsidRDefault="00DE497E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    Практические результаты.</w:t>
      </w:r>
    </w:p>
    <w:p w14:paraId="0000003D" w14:textId="77777777" w:rsidR="0016262C" w:rsidRDefault="00DE497E" w:rsidP="00DE497E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Научное подтверждение действия метода</w:t>
      </w:r>
    </w:p>
    <w:p w14:paraId="0000003E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 году методика прошла рецензирование и получила авторское свидетельство о признании метода в </w:t>
      </w:r>
      <w:r>
        <w:rPr>
          <w:rFonts w:ascii="Times New Roman" w:eastAsia="Times New Roman" w:hAnsi="Times New Roman" w:cs="Times New Roman"/>
          <w:sz w:val="24"/>
          <w:szCs w:val="24"/>
        </w:rPr>
        <w:t>ОППЛ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Общероссийская общественная организация «Общероссийская профессиональная психотерапевтическая лига», эффективность подтверждена исследованиями в сфере соматического здоровья). </w:t>
      </w:r>
    </w:p>
    <w:p w14:paraId="0000003F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Одним из направлений работы компании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Псидв</w:t>
      </w:r>
      <w:r>
        <w:rPr>
          <w:rFonts w:ascii="Times New Roman" w:eastAsia="Times New Roman" w:hAnsi="Times New Roman" w:cs="Times New Roman"/>
          <w:sz w:val="24"/>
          <w:szCs w:val="24"/>
        </w:rPr>
        <w:t>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область доказате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психотерапии в сфере коррекции психосоматического симптом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а. </w:t>
      </w:r>
    </w:p>
    <w:p w14:paraId="00000040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занимается организацией и проведением исследований в области клинической психологии, психосоматики, психотерапии.</w:t>
      </w:r>
    </w:p>
    <w:p w14:paraId="00000041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Научно-экспериментальные исследования Научного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показали, что психика и тело человека неразрывно связаны, а эмоции и состояния влияют на протекание физиологических процессов в организме.</w:t>
      </w:r>
    </w:p>
    <w:p w14:paraId="00000042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видим значимые изменения в психоэмоциональном сос</w:t>
      </w:r>
      <w:r>
        <w:rPr>
          <w:rFonts w:ascii="Times New Roman" w:eastAsia="Times New Roman" w:hAnsi="Times New Roman" w:cs="Times New Roman"/>
          <w:sz w:val="24"/>
          <w:szCs w:val="24"/>
        </w:rPr>
        <w:t>тоянии участников, снижении уровня депрессии и тревожности, ситуационной и личностной тревожности, улучшения в оценке качества жизни, снижении выраженности симптомов заболеваний на основе значимой динамики показателей.</w:t>
      </w:r>
    </w:p>
    <w:p w14:paraId="00000043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годы существования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</w:t>
      </w:r>
      <w:r>
        <w:rPr>
          <w:rFonts w:ascii="Times New Roman" w:eastAsia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специалистов приводила не просто к значительным улучшениям состояния клиентов, а затрагивала различные сферы жизни: самооценку, отношения, финансы, социальную реализацию и здоровье. И кожные заболевания — одно из направлений, насчитывающих огром</w:t>
      </w:r>
      <w:r>
        <w:rPr>
          <w:rFonts w:ascii="Times New Roman" w:eastAsia="Times New Roman" w:hAnsi="Times New Roman" w:cs="Times New Roman"/>
          <w:sz w:val="24"/>
          <w:szCs w:val="24"/>
        </w:rPr>
        <w:t>ное количество успешных кейсов.</w:t>
      </w:r>
    </w:p>
    <w:p w14:paraId="00000044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компания выросла до “Научно исследовательского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основная деятельность которого заключается в организации и проведения исследований в области клинической психологии, психосоматики,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психоте</w:t>
      </w:r>
      <w:r>
        <w:rPr>
          <w:rFonts w:ascii="Times New Roman" w:eastAsia="Times New Roman" w:hAnsi="Times New Roman" w:cs="Times New Roman"/>
          <w:sz w:val="24"/>
          <w:szCs w:val="24"/>
        </w:rPr>
        <w:t>рапии,  изучения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авторских протоколов по методу PSY2.0 в работе с различными заболеваниями, на основании значимой динамики:</w:t>
      </w:r>
    </w:p>
    <w:p w14:paraId="00000045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клинических проявлений результатов скрининга, </w:t>
      </w:r>
    </w:p>
    <w:p w14:paraId="00000046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субъективных отзывов пациентов </w:t>
      </w:r>
    </w:p>
    <w:p w14:paraId="00000047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результатов психодиагностики </w:t>
      </w:r>
    </w:p>
    <w:p w14:paraId="00000048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статистически значимом количестве участников.</w:t>
      </w:r>
    </w:p>
    <w:p w14:paraId="00000049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научного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провела научно-исследовательскую работу по следующим направлениям: аллергия, ревматоидный артрит, миопия, панические атаки, женское бесплодие, бессонница и кожные заболеван</w:t>
      </w:r>
      <w:r>
        <w:rPr>
          <w:rFonts w:ascii="Times New Roman" w:eastAsia="Times New Roman" w:hAnsi="Times New Roman" w:cs="Times New Roman"/>
          <w:sz w:val="24"/>
          <w:szCs w:val="24"/>
        </w:rPr>
        <w:t>ия. А его специалисты выступили с результатами на профильных конференциях и опубликовали статьи в сборниках.</w:t>
      </w:r>
    </w:p>
    <w:p w14:paraId="0000004A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Запустили пилотные варианты по направлениям работы по темам “заикание” и “инсулинорезистентность”.</w:t>
      </w:r>
    </w:p>
    <w:p w14:paraId="0000004C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Научно-экспериментальные исследования Научного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показали, что психика и тело человека неразрывно связаны, а эмоции и состояния влияют на протекание физиологических процессов в организме.</w:t>
      </w:r>
    </w:p>
    <w:p w14:paraId="0000004E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-эмоциональном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состоянии участников произошли изменения в:</w:t>
      </w:r>
    </w:p>
    <w:p w14:paraId="00000050" w14:textId="77777777" w:rsidR="0016262C" w:rsidRDefault="00DE497E" w:rsidP="00DE497E">
      <w:pPr>
        <w:numPr>
          <w:ilvl w:val="0"/>
          <w:numId w:val="3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снижении уровня депрессии, ситу</w:t>
      </w:r>
      <w:r>
        <w:rPr>
          <w:rFonts w:ascii="Times New Roman" w:eastAsia="Times New Roman" w:hAnsi="Times New Roman" w:cs="Times New Roman"/>
          <w:sz w:val="24"/>
          <w:szCs w:val="24"/>
        </w:rPr>
        <w:t>ационной и личностной тревожности;</w:t>
      </w:r>
    </w:p>
    <w:p w14:paraId="00000051" w14:textId="77777777" w:rsidR="0016262C" w:rsidRDefault="00DE497E" w:rsidP="00DE497E">
      <w:pPr>
        <w:numPr>
          <w:ilvl w:val="0"/>
          <w:numId w:val="3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снижении выраженности симптомов заболеваний без применения фармакологического лечения;</w:t>
      </w:r>
    </w:p>
    <w:p w14:paraId="00000052" w14:textId="77777777" w:rsidR="0016262C" w:rsidRDefault="00DE497E" w:rsidP="00DE497E">
      <w:pPr>
        <w:numPr>
          <w:ilvl w:val="0"/>
          <w:numId w:val="3"/>
        </w:numPr>
        <w:spacing w:line="240" w:lineRule="auto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улучшении физических и психологических показателей в оценке качества жизни.</w:t>
      </w:r>
    </w:p>
    <w:p w14:paraId="00000053" w14:textId="77777777" w:rsidR="0016262C" w:rsidRDefault="0016262C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16262C" w:rsidRDefault="00DE497E" w:rsidP="00DE497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изучаем психосоматические связи между симптомами разли</w:t>
      </w:r>
      <w:r>
        <w:rPr>
          <w:rFonts w:ascii="Times New Roman" w:eastAsia="Times New Roman" w:hAnsi="Times New Roman" w:cs="Times New Roman"/>
          <w:sz w:val="24"/>
          <w:szCs w:val="24"/>
        </w:rPr>
        <w:t>чных заболеваний, эмоциональным состоянием человека и эффективностью психологического консультирования по авторским протоколам Михаила Филяева</w:t>
      </w:r>
    </w:p>
    <w:sectPr w:rsidR="001626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5EE"/>
    <w:multiLevelType w:val="multilevel"/>
    <w:tmpl w:val="67188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2D6757"/>
    <w:multiLevelType w:val="multilevel"/>
    <w:tmpl w:val="638C7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7B3276"/>
    <w:multiLevelType w:val="multilevel"/>
    <w:tmpl w:val="41129B4A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2C"/>
    <w:rsid w:val="0016262C"/>
    <w:rsid w:val="00D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B28FF-2235-4B83-B042-E6C250E1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jutKNlEmh/l+7zL5yZNjAm5xQ==">CgMxLjA4AHIhMTRiV2t2SHRHbmJlMVdTMWtHQm1zR05ZaEtzTnIyeC0t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Виноградова</cp:lastModifiedBy>
  <cp:revision>2</cp:revision>
  <dcterms:created xsi:type="dcterms:W3CDTF">2024-08-30T16:28:00Z</dcterms:created>
  <dcterms:modified xsi:type="dcterms:W3CDTF">2024-08-30T16:28:00Z</dcterms:modified>
</cp:coreProperties>
</file>