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Заявка о признании модальности/кластера в Лиге “Краткосрочная психосоматическая психотерапия PSY 2.0” руководитель, автор Филяев М.А.</w:t>
      </w:r>
    </w:p>
    <w:p w14:paraId="00000002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1. Название   “Краткосрочная психосоматическая психотерапия PSY 2.0”</w:t>
      </w:r>
    </w:p>
    <w:p w14:paraId="00000004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2. Краткая история.</w:t>
      </w:r>
    </w:p>
    <w:p w14:paraId="00000005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Метод PSY2.0 — авторский метод психотерапии для психосоматической коррекции симптома. </w:t>
      </w:r>
    </w:p>
    <w:p w14:paraId="00000006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Модальность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gramEnd"/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Краткосрочная психосоматическая психотерапия PSY 2.0”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основана на методе краткосрочной психосоматической психотерапии “Метод PSY2.0” — это методика работы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с психосоматическим запросом.</w:t>
      </w:r>
    </w:p>
    <w:p w14:paraId="00000007" w14:textId="77777777" w:rsidR="00015774" w:rsidRPr="00FC245B" w:rsidRDefault="00015774" w:rsidP="00FC245B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основе модальности более широкий подход к работе не только с психосоматическим запросом, но заключается в более широком понимании и применении данной технологии в вопросах развития и здоровья человека.</w:t>
      </w:r>
    </w:p>
    <w:p w14:paraId="00000009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 Сущность метода</w:t>
      </w:r>
    </w:p>
    <w:p w14:paraId="0000000B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i/>
          <w:sz w:val="24"/>
          <w:szCs w:val="24"/>
        </w:rPr>
        <w:t>Ос</w:t>
      </w:r>
      <w:r w:rsidRPr="00FC24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нова метода —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переход от образного восприятия травмирующих ситуаций в ощущение внутри тела и поиск опыта, который привел к данному симптому.</w:t>
      </w:r>
    </w:p>
    <w:p w14:paraId="0000000C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Метод PSY2.0 представляет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собой  авторский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подход по психосоматической коррекции симптома, имеет четкий алгоритм и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последовательность, описанную структуру и научно-доказательную базу в рамках научных исследований в научном центре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>. Создан Филяевым Михаилом Анатольевичем, клиническим (медицинским) психологом, преподавателем психологии, доктором философии в пси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хологии (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, Германия), действительным членом ОППЛ, создателем экосистемы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В 2022 году методика прошла рецензирование и получила авторское свидетельство о признании метода в Общероссийской профессиональной психотерапевтической лиге (ОППЛ).</w:t>
      </w:r>
    </w:p>
    <w:p w14:paraId="0000000E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Ист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ория создания метода: </w:t>
      </w:r>
    </w:p>
    <w:p w14:paraId="0000000F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Метод PSY2.0 зарегистрирован компанией "Человек и Закон" </w:t>
      </w:r>
      <w:hyperlink r:id="rId6">
        <w:r w:rsidRPr="00FC245B">
          <w:rPr>
            <w:rFonts w:ascii="Times New Roman" w:eastAsia="Times New Roman" w:hAnsi="Times New Roman" w:cs="Times New Roman"/>
            <w:color w:val="0B57D0"/>
            <w:sz w:val="24"/>
            <w:szCs w:val="24"/>
          </w:rPr>
          <w:t>https://sbis.ru/contragents/7702370598/770201001</w:t>
        </w:r>
      </w:hyperlink>
      <w:r w:rsidRPr="00FC245B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 в 2016 году как метод психотерапии. Метод создан на основан</w:t>
      </w:r>
      <w:r w:rsidRPr="00FC245B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ии комплексного подхода и объединения уже признанных методик, таких как гипнотерапия, НЛП, и </w:t>
      </w:r>
      <w:proofErr w:type="gramStart"/>
      <w:r w:rsidRPr="00FC245B">
        <w:rPr>
          <w:rFonts w:ascii="Times New Roman" w:eastAsia="Times New Roman" w:hAnsi="Times New Roman" w:cs="Times New Roman"/>
          <w:color w:val="444746"/>
          <w:sz w:val="24"/>
          <w:szCs w:val="24"/>
        </w:rPr>
        <w:t>другие регрессивные методики</w:t>
      </w:r>
      <w:proofErr w:type="gramEnd"/>
      <w:r w:rsidRPr="00FC245B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 и методики работы с психологической травмой. В авторское свидетельство сразу вошли 20 психологических техник, которые стали основой дл</w:t>
      </w:r>
      <w:r w:rsidRPr="00FC245B">
        <w:rPr>
          <w:rFonts w:ascii="Times New Roman" w:eastAsia="Times New Roman" w:hAnsi="Times New Roman" w:cs="Times New Roman"/>
          <w:color w:val="444746"/>
          <w:sz w:val="24"/>
          <w:szCs w:val="24"/>
        </w:rPr>
        <w:t>я применения в протоколах и учебных материалах, и на данный момент разработано более 100 техник, которые апробируются и их эффективность доказывается в практической работе психологов.</w:t>
      </w:r>
    </w:p>
    <w:p w14:paraId="00000010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Метод основан на основных идеях:</w:t>
      </w:r>
    </w:p>
    <w:p w14:paraId="00000011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культурно-исторической концепции Л. С. Выготского, которая является теоретико-методологической основой метода;</w:t>
      </w:r>
    </w:p>
    <w:p w14:paraId="00000012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современной концепции личностно-ориентированной (реконструктивной) психотерапии Б. Д.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Карвасарского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, основ клинической (медицинской) психологии; </w:t>
      </w:r>
    </w:p>
    <w:p w14:paraId="00000013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биологической психологии (биопсихология Э. Росси) — изучает совокупность исследований поведения и психических процессов с точки зрения биологии (физиологии, эволюционной биологии, нейрофизиологии);</w:t>
      </w:r>
    </w:p>
    <w:p w14:paraId="00000014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современной психосоматики (Ф.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Александер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) и ГНМ (Р. Г.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Ха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мер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), изучающие системное функционирование организма, психофизиологию, взаимосвязи между телесными реакциями и психикой, раскрывают биологический смысл органа и т. д.;</w:t>
      </w:r>
    </w:p>
    <w:p w14:paraId="00000015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lastRenderedPageBreak/>
        <w:t>основ когнитивно-поведенческой терапии (А. Бек, А. Эллис), бихевиоризм — «стимул-реакция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»;</w:t>
      </w:r>
    </w:p>
    <w:p w14:paraId="00000016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классических психологических теорий: теория ощущений Б. Г. Ананьева, теорий деятельности А. Н. Леонтьева и единой теории психических процессов М. В.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Веккера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;</w:t>
      </w:r>
    </w:p>
    <w:p w14:paraId="00000017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новаторский труд Питера А. Левина (доктор наук, обладатель докторской степени в области медицин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ской биофизики и в психологии, основателя метода соматического переживания) и его подход к исцелению травмы, основанного на осознании телесных ощущений;</w:t>
      </w:r>
    </w:p>
    <w:p w14:paraId="00000018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психосоматическая гипнотерапия (М.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Ротбарт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и Д.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Дерриберри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). Уже более 100 лет, такие ученые, как Франц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Александер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, Эдуард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Бергенгейм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и многие другие утверждают, что болезни всегда сопутствует стрессовый фактор, и с помощью инструментов гипнотерапии возмож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но изменить восприятие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стресогенного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фактора, а значит и скорректировать реакцию тела и его адаптационные механизмы (болезни). </w:t>
      </w:r>
      <w:proofErr w:type="gram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Поиск  первопричины</w:t>
      </w:r>
      <w:proofErr w:type="gram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возникновения заболевания дает возможность организму без дополнительных препаратов значительно быстрее восста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новиться в самых сложных случаях, таких как — онкозаболевания, гинекология, аллергия, кожные заболевания и многое другое.</w:t>
      </w:r>
    </w:p>
    <w:p w14:paraId="00000019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Авторский метод PSY2.0 (сертификат выдан владельцу ОИС 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08.07.2016)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включает всего разработку авторского понимания, формулирование тер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минологии, основных принципов, парадигмы данного направления. Филяев М.А. предпринял попытки интегрировать и обобщить понимание взаимосвязи биологических и психических процессов человека (научные знания) с методами психотерапии и психологии в современный а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вторский PSY2.0-подход на основе авторского метода PSY2.0.</w:t>
      </w:r>
    </w:p>
    <w:p w14:paraId="0000001B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3. Основные труды (выделить методические пособия и рекомендации министерства, если имеются).</w:t>
      </w:r>
    </w:p>
    <w:p w14:paraId="0000001E" w14:textId="77777777" w:rsidR="00015774" w:rsidRPr="00FC245B" w:rsidRDefault="00FC245B" w:rsidP="00FC245B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Психосоматика аллергии. Лекарства или новое мышление/ Филяев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Михаил, 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Боева</w:t>
      </w:r>
      <w:proofErr w:type="spellEnd"/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Лана. – Москва: Издательст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во АСТ,2021.- 256 с. – (Здоровье Рунета).</w:t>
      </w:r>
    </w:p>
    <w:p w14:paraId="0000001F" w14:textId="77777777" w:rsidR="00015774" w:rsidRPr="00FC245B" w:rsidRDefault="00FC245B" w:rsidP="00FC245B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Изнанка психосоматики. Мышление PSY2.0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/  Филяев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Михаил, 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Боева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Лана. – Москва: Издательство АСТ,2020.- 256 с. – (Здоровье Рунета).</w:t>
      </w:r>
    </w:p>
    <w:p w14:paraId="00000020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Конференции: </w:t>
      </w:r>
    </w:p>
    <w:p w14:paraId="00000021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Девятый Всемирный конгресс по психотерапии «Дети. Общество. Будущее —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Планета психотерапии», Москва, 23-26 июня 2022 г. Темы: </w:t>
      </w:r>
    </w:p>
    <w:p w14:paraId="00000022" w14:textId="77777777" w:rsidR="00015774" w:rsidRPr="00FC245B" w:rsidRDefault="00FC245B" w:rsidP="00FC245B">
      <w:pPr>
        <w:numPr>
          <w:ilvl w:val="1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«Практическое применение авторского метода PSY 2.0 – как инструмента психотерапии для работы с психосоматическим запросом» Филяев М. А., Виноградова Е. Л.</w:t>
      </w:r>
    </w:p>
    <w:p w14:paraId="00000023" w14:textId="77777777" w:rsidR="00015774" w:rsidRPr="00FC245B" w:rsidRDefault="00FC245B" w:rsidP="00FC245B">
      <w:pPr>
        <w:numPr>
          <w:ilvl w:val="1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«Методология школы «PSY2.0» при курации па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циентов с онкологическими заболеваниями» Филяев М. А.,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Акубова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Е. Э., Виноградова Е. Л.</w:t>
      </w:r>
    </w:p>
    <w:p w14:paraId="00000024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Программа III Международной конференции «Приверженность вопросам психического здоровья», Москва, РУДН, 6 октября 2022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г..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Тема: «Современный психосоматический подход в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психологическом консультировании» Виноградова Е. Л.</w:t>
      </w:r>
    </w:p>
    <w:p w14:paraId="00000025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24-ый Съезд лиги ОППЛ, Москва, 3-5 ноября 2022 г. — получение авторского свидетельства.</w:t>
      </w:r>
    </w:p>
    <w:p w14:paraId="00000026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Психология здоровья и болезни: клинико-психологический подход, 17-18 ноября 2022 г. Тема: «Оценка эффективности мето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да психологического консультирования в работе с психосоматическим компонентом пациентов ревматоидного профиля» Виноградова Е. Л.</w:t>
      </w:r>
    </w:p>
    <w:p w14:paraId="00000027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«Современные проблемы психосоматической психологии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и  психотерапии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>», Санкт-Петербург, 11 марта 2023 года. «Современные тенденци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и и перспективы развития психосоматики как междисциплинарного научного направления, возможности авторского метода PSY2.0 для коррекции психосоматического симптома/как инструмента психотерапевтической работы с психосоматическим запросом» Филяев М. А., Виног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радова Е. Л.</w:t>
      </w:r>
    </w:p>
    <w:p w14:paraId="00000028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Южноуральский слет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репродуктологов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Нейро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-эндокринные нити полотна бесплодия в руки практикующему врачу» при поддержке МЗ Свердловской области, г. Екатеринбург, 25 мая 2023. Тема: «Чем может быть интересен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репродуктологу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психолог? Авторский пр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отокол при бесплодии» Виноградова Е. Л.</w:t>
      </w:r>
    </w:p>
    <w:p w14:paraId="00000029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Медицинский форум «INDEX MED», 2-3 июня 2023 г. Тема: «Современные исследования в сфере психосоматики. Тандем врача и психолога в лечении хронических заболеваний», Виноградова Е. Л., Филяев М. А.</w:t>
      </w:r>
    </w:p>
    <w:p w14:paraId="0000002A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Ананьевские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чтения –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2023. Человек в современном мире: потенциалы и перспективы психологии развития, Санкт-Петербург, СПБГУ, 18-19 октября 2023 г. Темы: </w:t>
      </w:r>
    </w:p>
    <w:p w14:paraId="0000002B" w14:textId="77777777" w:rsidR="00015774" w:rsidRPr="00FC245B" w:rsidRDefault="00FC245B" w:rsidP="00FC245B">
      <w:pPr>
        <w:numPr>
          <w:ilvl w:val="1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выступление «</w:t>
      </w:r>
      <w:r w:rsidRPr="00FC245B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Психосоматика миопии и психологические особенности людей с близорукостью» Белоконь Е. Г., Виноградова Е. Л.</w:t>
      </w:r>
    </w:p>
    <w:p w14:paraId="0000002C" w14:textId="77777777" w:rsidR="00015774" w:rsidRPr="00FC245B" w:rsidRDefault="00FC245B" w:rsidP="00FC245B">
      <w:pPr>
        <w:numPr>
          <w:ilvl w:val="1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стендовый доклад «Нормализация дневного состояния и параметров сна через комплексный психосоматический подход по методике PSY2.0 для людей с хронической первичной бессонницей» Шишкина А. М, Виноградова Е. Л., Филяев М. А.</w:t>
      </w:r>
    </w:p>
    <w:p w14:paraId="0000002D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II Всемирный конгресс русскоязычных психотерапевтов и психологов, 3-6 ноября 2023. Тема: «Современный психосоматический подход и результаты научного направления «</w:t>
      </w:r>
      <w:proofErr w:type="spellStart"/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 Наука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>» Виноградова Е. Л.</w:t>
      </w:r>
    </w:p>
    <w:p w14:paraId="0000002E" w14:textId="77777777" w:rsidR="00015774" w:rsidRPr="00FC245B" w:rsidRDefault="00FC245B" w:rsidP="00FC245B">
      <w:pPr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Конференция КЛИНИЧЕСКАЯ ПСИХОЛОГИЯ В ЗДРАВООХРАНЕНИИ, ОБР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АЗОВАНИИ И СОЦИАЛЬНОЙ СФЕРЕ: МЕТОДЫ АРТ-ТЕРАПИИ В ПРАКТИКЕ ПСИХОЛОГИЧЕСКОЙ ПОМОЩИ. Нижний Новгород, 15–16 февраля 2024 года, команда научного центра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Псидваноль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>, https://www.elibrary.ru/item.asp?id=65617703</w:t>
      </w:r>
    </w:p>
    <w:p w14:paraId="0000002F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30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С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татьи: </w:t>
      </w:r>
    </w:p>
    <w:p w14:paraId="00000031" w14:textId="77777777" w:rsidR="00015774" w:rsidRPr="00FC245B" w:rsidRDefault="00FC245B" w:rsidP="00FC245B">
      <w:pPr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Психофизиологическая оценка эффективност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и психологического консультирования по методике PSY2.0 для коррекции проявлений аллергии разной этиологии — Труды VII Всероссийской конференции. Авторы: Филяев М. А.,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Буянова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А. С., Тихомирова Ю. Б., Еремин Е. В.,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Ашина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Н. П.</w:t>
      </w:r>
    </w:p>
    <w:p w14:paraId="00000032" w14:textId="77777777" w:rsidR="00015774" w:rsidRPr="00FC245B" w:rsidRDefault="00FC245B" w:rsidP="00FC245B">
      <w:pPr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Способ лечения аллергических з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аболеваний с использованием метода PSY2.0 — Евразийский Союз Ученых — публикация научных статей в ежемесячном научном журнале «Психологические науки». Авторы: Филяев М. А.,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Пыхарева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Е. С., Тихомирова Ю. Б.</w:t>
      </w:r>
    </w:p>
    <w:p w14:paraId="00000033" w14:textId="77777777" w:rsidR="00015774" w:rsidRPr="00FC245B" w:rsidRDefault="00FC245B" w:rsidP="00FC245B">
      <w:pPr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авторского метода PSY2.0 к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ак инструмента психотерапии для работы с психосоматическим запросом — Антология всемирной психотерапии, Материалы межконтинентального экстерриториального конгресса. Авторы: Филяев М. А., Виноградова Е. Л.</w:t>
      </w:r>
    </w:p>
    <w:p w14:paraId="00000034" w14:textId="77777777" w:rsidR="00015774" w:rsidRPr="00FC245B" w:rsidRDefault="00FC245B" w:rsidP="00FC245B">
      <w:pPr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эффективности метода психологического консул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ьтирования в работе с психосоматическим компонентом пациентов ревматоидного профиля — Материалы XII Всероссийской научно-практической конференции с международным участием. Авторы: Филяев М. А., Виноградова Е. Л.,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Гимазова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Г. Р.</w:t>
      </w:r>
    </w:p>
    <w:p w14:paraId="00000035" w14:textId="77777777" w:rsidR="00015774" w:rsidRPr="00FC245B" w:rsidRDefault="00FC245B" w:rsidP="00FC245B">
      <w:pPr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Современные тенденции и перс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пективы развития психосоматики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как  междисциплинарного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научного направления, возможности авторского метода PSY2.0 как инструмента психотерапевтической работы с психосоматическим запросом — Методология современной психологии.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>. 17 /Сб. под ред. Козлова В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.В., Карпова А.В.,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Мазилова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В.А., Петренко В.Ф. – М-Ярославль: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ЯрГУ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>, ЛКИИСИ РАН, МАПН, 2023 – 371 с. Автор: Филяев М. А.</w:t>
      </w:r>
    </w:p>
    <w:p w14:paraId="00000036" w14:textId="77777777" w:rsidR="00015774" w:rsidRPr="00FC245B" w:rsidRDefault="00FC245B" w:rsidP="00FC245B">
      <w:pPr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тезисы в сборнике конференции «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Ананьевские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чтения — 2023»: </w:t>
      </w:r>
    </w:p>
    <w:p w14:paraId="00000037" w14:textId="77777777" w:rsidR="00015774" w:rsidRPr="00FC245B" w:rsidRDefault="00FC245B" w:rsidP="00FC245B">
      <w:pPr>
        <w:numPr>
          <w:ilvl w:val="1"/>
          <w:numId w:val="4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«Психосоматика миопии и психологические особенности людей с близорукостью» 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Белоконь Е. Г., Филяев М. А.</w:t>
      </w:r>
    </w:p>
    <w:p w14:paraId="00000038" w14:textId="77777777" w:rsidR="00015774" w:rsidRPr="00FC245B" w:rsidRDefault="00FC245B" w:rsidP="00FC245B">
      <w:pPr>
        <w:numPr>
          <w:ilvl w:val="1"/>
          <w:numId w:val="4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«Нормализация дневного состояния и параметров сна через комплексный психосоматический подход по методике PSY2.0 для людей с хронической первичной бессонницей» Шишкина А. М., Филяев М. А.</w:t>
      </w:r>
    </w:p>
    <w:p w14:paraId="00000039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 xml:space="preserve">4. Миссия: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Создание  системы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>, реализуем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ой в форме модальности психосоматической психотерапии на основе авторского метода психотерапии для психосоматической коррекции симптома Метод PSY2.0 как область краткосрочной психосоматической психотерапии.</w:t>
      </w:r>
    </w:p>
    <w:p w14:paraId="0000003B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Психосоматический подход в психологическом консул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ьтировании удовлетворяет принцип единства целостного восприятия человека, отраженный в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биопсихосоциальном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подходе, и способствовать решению основных задач взаимодействия: повышение эффективности и успешности, безопасности и экологичности применения, повыше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ние качества жизни человека в целом.</w:t>
      </w:r>
    </w:p>
    <w:p w14:paraId="0000003C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5. Основные формы применения: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психологическое и клиническое консультирование (и в клиниках, и в психологических кабинетах) и для личного применения.</w:t>
      </w:r>
    </w:p>
    <w:p w14:paraId="0000003E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Контроль терапевтических эффектов: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контроль терапевтических эффектов 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осуществляется за счет формирования обратной связи с подкреплением.</w:t>
      </w:r>
    </w:p>
    <w:p w14:paraId="0000003F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Стиль методики: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индивидуальная/групповая терапия состояний.</w:t>
      </w:r>
    </w:p>
    <w:p w14:paraId="00000040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Форма работы: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краткосрочная, групповая.</w:t>
      </w:r>
    </w:p>
    <w:p w14:paraId="00000041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6. Другие модальности психотерапии, применяемые вместе с основной.</w:t>
      </w:r>
    </w:p>
    <w:p w14:paraId="00000044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Метод основан на основных идеях:</w:t>
      </w:r>
    </w:p>
    <w:p w14:paraId="00000045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культурно-исторической концепции Л. С. Выготского, которая является теоретико-методологической основой метода;</w:t>
      </w:r>
    </w:p>
    <w:p w14:paraId="00000046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современной концепции личностно-ориентированной (реконструктивной) психотерапии Б. Д.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Карвасарского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, основ клини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ческой (медицинской) психологии; </w:t>
      </w:r>
    </w:p>
    <w:p w14:paraId="00000047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биологической психологии (биопсихология Э. Росси) — изучает совокупность исследований поведения и психических процессов с точки зрения биологии (физиологии, эволюционной биологии, нейрофизиологии);</w:t>
      </w:r>
    </w:p>
    <w:p w14:paraId="00000048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современной психосоматик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и (Ф.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Александер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) и ГНМ (Р. Г.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Хамер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), изучающие системное функционирование организма, психофизиологию, 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lastRenderedPageBreak/>
        <w:t>взаимосвязи между телесными реакциями и психикой, раскрывают биологический смысл органа и т. д.;</w:t>
      </w:r>
    </w:p>
    <w:p w14:paraId="00000049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основ когнитивно-поведенческой терапии (А. Бек, А. Элли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с), бихевиоризм — «стимул-реакция»;</w:t>
      </w:r>
    </w:p>
    <w:p w14:paraId="0000004A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классических психологических теорий: теория ощущений Б. Г. Ананьева, теорий деятельности А. Н. Леонтьева и единой теории психических процессов М. В.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Веккера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;</w:t>
      </w:r>
    </w:p>
    <w:p w14:paraId="0000004B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новаторский труд Питера А. Левина (доктор наук, обладатель док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торской степени в области медицинской биофизики и в психологии, основателя метода соматического переживания) и его подход к исцелению травмы, основанного на осознании телесных ощущений;</w:t>
      </w:r>
    </w:p>
    <w:p w14:paraId="0000004C" w14:textId="77777777" w:rsidR="00015774" w:rsidRPr="00FC245B" w:rsidRDefault="00FC245B" w:rsidP="00FC245B">
      <w:pPr>
        <w:numPr>
          <w:ilvl w:val="0"/>
          <w:numId w:val="2"/>
        </w:num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7495A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психосоматическая гипнотерапия (М.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Ротбарт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и Д.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Дерриберри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). Уже более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100 лет, такие ученые, как Франц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Александер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, Эдуард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Бергенгейм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и многие другие утверждают, что болезни всегда сопутствует стрессовый фактор, и с помощью инструментов гипнотерапии возможно изменить восприятие </w:t>
      </w:r>
      <w:proofErr w:type="spell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стресогенного</w:t>
      </w:r>
      <w:proofErr w:type="spell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фактора, а значит и скорректирова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ть реакцию тела и его адаптационные механизмы (болезни). </w:t>
      </w:r>
      <w:proofErr w:type="gramStart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Поиск  первопричины</w:t>
      </w:r>
      <w:proofErr w:type="gramEnd"/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 xml:space="preserve"> возникновения заболевания дает возможность организму без дополнительных препаратов значительно быстрее восстановиться в самых сложных случаях, таких как — онкозаболевания, гинекол</w:t>
      </w:r>
      <w:r w:rsidRPr="00FC245B">
        <w:rPr>
          <w:rFonts w:ascii="Times New Roman" w:eastAsia="Times New Roman" w:hAnsi="Times New Roman" w:cs="Times New Roman"/>
          <w:color w:val="47495A"/>
          <w:sz w:val="24"/>
          <w:szCs w:val="24"/>
        </w:rPr>
        <w:t>огия, аллергия, кожные заболевания и многое другое.</w:t>
      </w:r>
    </w:p>
    <w:p w14:paraId="0000004D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7. Основные отличия основной модальности от других, родственных ей.</w:t>
      </w:r>
    </w:p>
    <w:p w14:paraId="00000051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Интегративный подход в работе с психологическим состоянием человека с конкретным психосоматическим симптомом, поиском “запускающих со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бытий”, биологических смыслов и реагированием на “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психотравматичное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>” воспоминание.</w:t>
      </w:r>
    </w:p>
    <w:p w14:paraId="00000052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Метод сочетает в себе работу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с  когнитивной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(знание, убеждение), эмоционально-чувственной (образ, ассоциация, эмоциональное отношение) и деятельностной (поведение) сферами ч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еловека и необходимостью внесения именно телесных перемен  в реагирование на событие (“Как ты это чувствуешь? Что в теле?”), для развития сознательности и осознанности человека. Уникальным является </w:t>
      </w:r>
      <w:proofErr w:type="gramStart"/>
      <w:r w:rsidRPr="00FC245B">
        <w:rPr>
          <w:rFonts w:ascii="Times New Roman" w:eastAsia="Times New Roman" w:hAnsi="Times New Roman" w:cs="Times New Roman"/>
          <w:sz w:val="24"/>
          <w:szCs w:val="24"/>
        </w:rPr>
        <w:t>переход  от</w:t>
      </w:r>
      <w:proofErr w:type="gram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 образного восприятия и эмоционального выражени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>я к сфере ощущений внутри тела человека и работа с физическим телесным симптомом (Вопрос – ЧТО в теле? КАК ты это чувствуешь?).Использование специальных техник, обеспечивающих психологическую безопасность клиента (техника «Что в теле?», Как ты это чувствуе</w:t>
      </w:r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шь?», Какое решение ты там не принял?» и </w:t>
      </w:r>
      <w:proofErr w:type="spellStart"/>
      <w:r w:rsidRPr="00FC245B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FC245B">
        <w:rPr>
          <w:rFonts w:ascii="Times New Roman" w:eastAsia="Times New Roman" w:hAnsi="Times New Roman" w:cs="Times New Roman"/>
          <w:sz w:val="24"/>
          <w:szCs w:val="24"/>
        </w:rPr>
        <w:t xml:space="preserve">, которые  позволяют экологично   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вести человека в “травматичное” воспоминание (в виде образа, ощущения в теле, реакции), отреагировать там на всех уровнях психики, а четкие вопросы способствуют концентрации на к</w:t>
      </w: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>онкретном слове помогают удерживать во внимании процесс. </w:t>
      </w:r>
    </w:p>
    <w:p w14:paraId="00000053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 применим ко всем состояниям человека сопровождающим любые соматические заболевания, что расширяет его применение для сопровождения пациентов любой нозологии. </w:t>
      </w:r>
    </w:p>
    <w:p w14:paraId="00000054" w14:textId="77777777" w:rsidR="00015774" w:rsidRPr="00FC245B" w:rsidRDefault="00015774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5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8. Реквизиты для взаимодействия.</w:t>
      </w:r>
    </w:p>
    <w:p w14:paraId="00000056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взаимодействия</w:t>
      </w:r>
    </w:p>
    <w:p w14:paraId="00000057" w14:textId="77777777" w:rsidR="00015774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5B">
        <w:rPr>
          <w:rFonts w:ascii="Times New Roman" w:eastAsia="Times New Roman" w:hAnsi="Times New Roman" w:cs="Times New Roman"/>
          <w:sz w:val="24"/>
          <w:szCs w:val="24"/>
        </w:rPr>
        <w:t>Филяев Михаил Анатольевич, идеолог проекта PSY 2.0, авторского метода психологического консультирования PSY 2.0,     т.89032096722</w:t>
      </w:r>
    </w:p>
    <w:p w14:paraId="00000058" w14:textId="481A88E9" w:rsidR="00015774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647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https://psy20science.ru/</w:t>
        </w:r>
      </w:hyperlink>
    </w:p>
    <w:p w14:paraId="1CCF15C3" w14:textId="049409CD" w:rsidR="00FC245B" w:rsidRPr="00FC245B" w:rsidRDefault="00FC245B" w:rsidP="00FC24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3647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https://xn--80adfpslhcs1j.xn--p1ai/</w:t>
        </w:r>
      </w:hyperlink>
      <w:bookmarkStart w:id="0" w:name="_GoBack"/>
      <w:bookmarkEnd w:id="0"/>
    </w:p>
    <w:sectPr w:rsidR="00FC245B" w:rsidRPr="00FC24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127"/>
    <w:multiLevelType w:val="multilevel"/>
    <w:tmpl w:val="6F7A2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B37F69"/>
    <w:multiLevelType w:val="multilevel"/>
    <w:tmpl w:val="78F83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2469F5"/>
    <w:multiLevelType w:val="multilevel"/>
    <w:tmpl w:val="4190C7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1345B6"/>
    <w:multiLevelType w:val="multilevel"/>
    <w:tmpl w:val="3EB40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DB0436"/>
    <w:multiLevelType w:val="multilevel"/>
    <w:tmpl w:val="7F208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74"/>
    <w:rsid w:val="00015774"/>
    <w:rsid w:val="00F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0150"/>
  <w15:docId w15:val="{BD4A323A-624B-4178-8EB1-AE5A1A4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24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fpslhcs1j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sy20scien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is.ru/contragents/7702370598/77020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CEmy63dMfTI3Zlf7RBqBOFEMw==">CgMxLjA4AHIhMTA0aHVaT0pBQVNrQ0VRbVJTQjVSc3pHWlVubGxmTDBn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Виноградова</cp:lastModifiedBy>
  <cp:revision>2</cp:revision>
  <dcterms:created xsi:type="dcterms:W3CDTF">2024-08-30T16:39:00Z</dcterms:created>
  <dcterms:modified xsi:type="dcterms:W3CDTF">2024-08-30T16:39:00Z</dcterms:modified>
</cp:coreProperties>
</file>