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A26" w:rsidRPr="00D86A26" w:rsidRDefault="00D86A26" w:rsidP="00D86A26">
      <w:pPr>
        <w:shd w:val="clear" w:color="auto" w:fill="FFFFFF"/>
        <w:spacing w:after="0"/>
        <w:jc w:val="both"/>
        <w:rPr>
          <w:rFonts w:ascii="Calibri" w:eastAsia="Times New Roman" w:hAnsi="Calibri" w:cs="Calibri"/>
        </w:rPr>
      </w:pPr>
      <w:r w:rsidRPr="00D86A26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 </w:t>
      </w:r>
    </w:p>
    <w:p w:rsidR="00D86A26" w:rsidRPr="00D86A26" w:rsidRDefault="00D86A26" w:rsidP="00D86A26">
      <w:pPr>
        <w:shd w:val="clear" w:color="auto" w:fill="FFFFFF"/>
        <w:spacing w:after="0"/>
        <w:jc w:val="both"/>
        <w:rPr>
          <w:rFonts w:ascii="Calibri" w:eastAsia="Times New Roman" w:hAnsi="Calibri" w:cs="Calibri"/>
        </w:rPr>
      </w:pPr>
      <w:r w:rsidRPr="00D86A2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профессор Виктор Викторович Макаров, </w:t>
      </w:r>
    </w:p>
    <w:p w:rsidR="00D86A26" w:rsidRPr="00D86A26" w:rsidRDefault="00D86A26" w:rsidP="00D86A26">
      <w:pPr>
        <w:shd w:val="clear" w:color="auto" w:fill="FFFFFF"/>
        <w:spacing w:after="0"/>
        <w:jc w:val="both"/>
        <w:rPr>
          <w:rFonts w:ascii="Calibri" w:eastAsia="Times New Roman" w:hAnsi="Calibri" w:cs="Calibri"/>
        </w:rPr>
      </w:pPr>
      <w:r w:rsidRPr="00D86A2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профессор Николай Дмитриевич Линде,</w:t>
      </w:r>
    </w:p>
    <w:p w:rsidR="00D86A26" w:rsidRPr="00D86A26" w:rsidRDefault="00D86A26" w:rsidP="00D86A26">
      <w:pPr>
        <w:shd w:val="clear" w:color="auto" w:fill="FFFFFF"/>
        <w:spacing w:after="0"/>
        <w:jc w:val="both"/>
        <w:rPr>
          <w:rFonts w:ascii="Calibri" w:eastAsia="Times New Roman" w:hAnsi="Calibri" w:cs="Calibri"/>
        </w:rPr>
      </w:pPr>
      <w:r w:rsidRPr="00D86A26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Комитета Модальностей психотерапии и психологического консультирования!</w:t>
      </w:r>
    </w:p>
    <w:p w:rsidR="00D86A26" w:rsidRPr="00D86A26" w:rsidRDefault="00D86A26" w:rsidP="00D86A26">
      <w:pPr>
        <w:spacing w:after="0" w:line="256" w:lineRule="auto"/>
        <w:rPr>
          <w:rFonts w:ascii="Calibri" w:eastAsia="Times New Roman" w:hAnsi="Calibri" w:cs="Calibri"/>
        </w:rPr>
      </w:pPr>
      <w:r w:rsidRPr="00D86A26">
        <w:rPr>
          <w:rFonts w:ascii="Calibri" w:eastAsia="Times New Roman" w:hAnsi="Calibri" w:cs="Calibri"/>
        </w:rPr>
        <w:t> </w:t>
      </w:r>
    </w:p>
    <w:p w:rsidR="00D86A26" w:rsidRPr="00D86A26" w:rsidRDefault="00D86A26" w:rsidP="00D86A26">
      <w:pPr>
        <w:spacing w:after="0" w:line="256" w:lineRule="auto"/>
        <w:rPr>
          <w:rFonts w:ascii="Calibri" w:eastAsia="Times New Roman" w:hAnsi="Calibri" w:cs="Calibri"/>
        </w:rPr>
      </w:pPr>
      <w:r w:rsidRPr="00D86A26">
        <w:rPr>
          <w:rFonts w:ascii="Times New Roman" w:eastAsia="Times New Roman" w:hAnsi="Times New Roman" w:cs="Times New Roman"/>
          <w:sz w:val="24"/>
          <w:szCs w:val="24"/>
        </w:rPr>
        <w:t xml:space="preserve">Выражаем несогласие с решением Комитета модальностей </w:t>
      </w:r>
      <w:r w:rsidRPr="00D86A26">
        <w:rPr>
          <w:rFonts w:ascii="Times New Roman" w:eastAsia="Times New Roman" w:hAnsi="Times New Roman" w:cs="Times New Roman"/>
          <w:color w:val="000000"/>
          <w:sz w:val="24"/>
          <w:szCs w:val="24"/>
        </w:rPr>
        <w:t>(методов) психотерапии</w:t>
      </w:r>
      <w:r w:rsidRPr="00D86A26">
        <w:rPr>
          <w:rFonts w:ascii="Times New Roman" w:eastAsia="Times New Roman" w:hAnsi="Times New Roman" w:cs="Times New Roman"/>
          <w:sz w:val="24"/>
          <w:szCs w:val="24"/>
        </w:rPr>
        <w:t xml:space="preserve"> ОППЛ от 01.04.2020 г., проведенного посредством </w:t>
      </w:r>
      <w:proofErr w:type="spellStart"/>
      <w:r w:rsidRPr="00D86A26">
        <w:rPr>
          <w:rFonts w:ascii="Times New Roman" w:eastAsia="Times New Roman" w:hAnsi="Times New Roman" w:cs="Times New Roman"/>
          <w:sz w:val="24"/>
          <w:szCs w:val="24"/>
        </w:rPr>
        <w:t>Zoom</w:t>
      </w:r>
      <w:proofErr w:type="spellEnd"/>
      <w:r w:rsidRPr="00D86A26">
        <w:rPr>
          <w:rFonts w:ascii="Times New Roman" w:eastAsia="Times New Roman" w:hAnsi="Times New Roman" w:cs="Times New Roman"/>
          <w:sz w:val="24"/>
          <w:szCs w:val="24"/>
        </w:rPr>
        <w:t>, по следующим основаниям:</w:t>
      </w:r>
    </w:p>
    <w:p w:rsidR="00D86A26" w:rsidRPr="00D86A26" w:rsidRDefault="00D86A26" w:rsidP="00D86A26">
      <w:pPr>
        <w:spacing w:after="0" w:line="256" w:lineRule="auto"/>
        <w:rPr>
          <w:rFonts w:ascii="Calibri" w:eastAsia="Times New Roman" w:hAnsi="Calibri" w:cs="Calibri"/>
        </w:rPr>
      </w:pPr>
      <w:r w:rsidRPr="00D86A26">
        <w:rPr>
          <w:rFonts w:ascii="Times New Roman" w:eastAsia="Times New Roman" w:hAnsi="Times New Roman" w:cs="Times New Roman"/>
          <w:sz w:val="24"/>
          <w:szCs w:val="24"/>
        </w:rPr>
        <w:t>Считаем, что была нарушена процедура подсчета голосов при голосовании и результаты голосования должны выглядеть так:</w:t>
      </w:r>
    </w:p>
    <w:p w:rsidR="00D86A26" w:rsidRPr="00D86A26" w:rsidRDefault="00D86A26" w:rsidP="00D86A26">
      <w:pPr>
        <w:spacing w:after="0" w:line="240" w:lineRule="auto"/>
        <w:rPr>
          <w:rFonts w:ascii="Calibri" w:eastAsia="Times New Roman" w:hAnsi="Calibri" w:cs="Calibri"/>
        </w:rPr>
      </w:pPr>
      <w:r w:rsidRPr="00D86A26">
        <w:rPr>
          <w:rFonts w:ascii="Times New Roman" w:eastAsia="Times New Roman" w:hAnsi="Times New Roman" w:cs="Times New Roman"/>
          <w:sz w:val="24"/>
          <w:szCs w:val="24"/>
        </w:rPr>
        <w:t>1.Открытие модальности позитивная динамическая психотерапия – 3а 5; против 18</w:t>
      </w:r>
    </w:p>
    <w:p w:rsidR="00D86A26" w:rsidRPr="00D86A26" w:rsidRDefault="00D86A26" w:rsidP="00D86A26">
      <w:pPr>
        <w:spacing w:after="0" w:line="240" w:lineRule="auto"/>
        <w:rPr>
          <w:rFonts w:ascii="Calibri" w:eastAsia="Times New Roman" w:hAnsi="Calibri" w:cs="Calibri"/>
        </w:rPr>
      </w:pPr>
      <w:r w:rsidRPr="00D86A26">
        <w:rPr>
          <w:rFonts w:ascii="Times New Roman" w:eastAsia="Times New Roman" w:hAnsi="Times New Roman" w:cs="Times New Roman"/>
          <w:sz w:val="24"/>
          <w:szCs w:val="24"/>
        </w:rPr>
        <w:t xml:space="preserve">2.Открытие модальности позитивная динамическая психотерапия </w:t>
      </w:r>
      <w:proofErr w:type="spellStart"/>
      <w:r w:rsidRPr="00D86A26">
        <w:rPr>
          <w:rFonts w:ascii="Times New Roman" w:eastAsia="Times New Roman" w:hAnsi="Times New Roman" w:cs="Times New Roman"/>
          <w:sz w:val="24"/>
          <w:szCs w:val="24"/>
        </w:rPr>
        <w:t>Слабинского</w:t>
      </w:r>
      <w:proofErr w:type="spellEnd"/>
      <w:r w:rsidRPr="00D86A26">
        <w:rPr>
          <w:rFonts w:ascii="Times New Roman" w:eastAsia="Times New Roman" w:hAnsi="Times New Roman" w:cs="Times New Roman"/>
          <w:sz w:val="24"/>
          <w:szCs w:val="24"/>
        </w:rPr>
        <w:t xml:space="preserve"> В.Ю. – За 15; против 5</w:t>
      </w:r>
    </w:p>
    <w:p w:rsidR="00D86A26" w:rsidRPr="00D86A26" w:rsidRDefault="00D86A26" w:rsidP="00D86A26">
      <w:pPr>
        <w:spacing w:after="0" w:line="240" w:lineRule="auto"/>
        <w:rPr>
          <w:rFonts w:ascii="Calibri" w:eastAsia="Times New Roman" w:hAnsi="Calibri" w:cs="Calibri"/>
        </w:rPr>
      </w:pPr>
      <w:r w:rsidRPr="00D86A26">
        <w:rPr>
          <w:rFonts w:ascii="Calibri" w:eastAsia="Times New Roman" w:hAnsi="Calibri" w:cs="Calibri"/>
        </w:rPr>
        <w:t> </w:t>
      </w:r>
    </w:p>
    <w:p w:rsidR="00D86A26" w:rsidRPr="00D86A26" w:rsidRDefault="00D86A26" w:rsidP="00D86A26">
      <w:pPr>
        <w:spacing w:after="0" w:line="240" w:lineRule="auto"/>
        <w:rPr>
          <w:rFonts w:ascii="Calibri" w:eastAsia="Times New Roman" w:hAnsi="Calibri" w:cs="Calibri"/>
        </w:rPr>
      </w:pPr>
      <w:r w:rsidRPr="00D86A26">
        <w:rPr>
          <w:rFonts w:ascii="Times New Roman" w:eastAsia="Times New Roman" w:hAnsi="Times New Roman" w:cs="Times New Roman"/>
          <w:sz w:val="24"/>
          <w:szCs w:val="24"/>
        </w:rPr>
        <w:t xml:space="preserve">Третий пункт был внесен неправомочно. Мы подавали заявку на открытие модальности ОППЛ, а не на «Авторскую сертификацию и регистрацию авторских продуктов в ППЛ». Согласно документам ОППЛ, Комитет модальностей </w:t>
      </w:r>
      <w:r w:rsidRPr="00D86A26">
        <w:rPr>
          <w:rFonts w:ascii="Times New Roman" w:eastAsia="Times New Roman" w:hAnsi="Times New Roman" w:cs="Times New Roman"/>
          <w:color w:val="000000"/>
          <w:sz w:val="24"/>
          <w:szCs w:val="24"/>
        </w:rPr>
        <w:t>(методов) психотерапии</w:t>
      </w:r>
      <w:r w:rsidRPr="00D86A26">
        <w:rPr>
          <w:rFonts w:ascii="Times New Roman" w:eastAsia="Times New Roman" w:hAnsi="Times New Roman" w:cs="Times New Roman"/>
          <w:sz w:val="24"/>
          <w:szCs w:val="24"/>
        </w:rPr>
        <w:t xml:space="preserve"> не правомочен проводить данную регистрацию и данный пункт не мог быть вынесен на голосование. </w:t>
      </w:r>
    </w:p>
    <w:p w:rsidR="00D86A26" w:rsidRPr="00D86A26" w:rsidRDefault="00D86A26" w:rsidP="00D86A26">
      <w:pPr>
        <w:shd w:val="clear" w:color="auto" w:fill="FFFFFF"/>
        <w:spacing w:after="0" w:line="360" w:lineRule="atLeast"/>
        <w:rPr>
          <w:rFonts w:ascii="Calibri" w:eastAsia="Times New Roman" w:hAnsi="Calibri" w:cs="Calibri"/>
        </w:rPr>
      </w:pPr>
      <w:r w:rsidRPr="00D86A2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Процедура регистрации авторских продуктов проводится Регистрационной комиссией ППЛ в составе:</w:t>
      </w:r>
    </w:p>
    <w:p w:rsidR="00D86A26" w:rsidRPr="00D86A26" w:rsidRDefault="00D86A26" w:rsidP="00D86A2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D86A2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Председателя Комитета модальностей (методов) психотерапии</w:t>
      </w:r>
    </w:p>
    <w:p w:rsidR="00D86A26" w:rsidRPr="00D86A26" w:rsidRDefault="00D86A26" w:rsidP="00D86A2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D86A2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Председателя Комитета профессионального признания и наград</w:t>
      </w:r>
    </w:p>
    <w:p w:rsidR="00D86A26" w:rsidRPr="00D86A26" w:rsidRDefault="00D86A26" w:rsidP="00D86A26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D86A26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Ученого секретаря ЦС ППЛ</w:t>
      </w:r>
    </w:p>
    <w:p w:rsidR="00D86A26" w:rsidRPr="00D86A26" w:rsidRDefault="00D86A26" w:rsidP="00D86A26">
      <w:pPr>
        <w:spacing w:after="0" w:line="256" w:lineRule="auto"/>
        <w:rPr>
          <w:rFonts w:ascii="Calibri" w:eastAsia="Times New Roman" w:hAnsi="Calibri" w:cs="Calibri"/>
        </w:rPr>
      </w:pPr>
      <w:hyperlink r:id="rId5" w:tgtFrame="_blank" w:history="1">
        <w:r w:rsidRPr="00D86A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https://oppl.ru/avtorskaya-sertifikatsiya/polojenie-o-avtorskoy-sertifikatsii-i-registratsii-avtorskih-produktov-v-ppl.html</w:t>
        </w:r>
      </w:hyperlink>
    </w:p>
    <w:p w:rsidR="00D86A26" w:rsidRPr="00D86A26" w:rsidRDefault="00D86A26" w:rsidP="00D86A26">
      <w:pPr>
        <w:spacing w:after="0" w:line="256" w:lineRule="auto"/>
        <w:rPr>
          <w:rFonts w:ascii="Calibri" w:eastAsia="Times New Roman" w:hAnsi="Calibri" w:cs="Calibri"/>
        </w:rPr>
      </w:pPr>
      <w:r w:rsidRPr="00D86A26">
        <w:rPr>
          <w:rFonts w:ascii="Calibri" w:eastAsia="Times New Roman" w:hAnsi="Calibri" w:cs="Calibri"/>
        </w:rPr>
        <w:t> </w:t>
      </w:r>
    </w:p>
    <w:p w:rsidR="00D86A26" w:rsidRPr="00D86A26" w:rsidRDefault="00D86A26" w:rsidP="00D86A26">
      <w:pPr>
        <w:spacing w:after="0" w:line="256" w:lineRule="auto"/>
        <w:rPr>
          <w:rFonts w:ascii="Calibri" w:eastAsia="Times New Roman" w:hAnsi="Calibri" w:cs="Calibri"/>
        </w:rPr>
      </w:pPr>
      <w:r w:rsidRPr="00D86A26">
        <w:rPr>
          <w:rFonts w:ascii="Times New Roman" w:eastAsia="Times New Roman" w:hAnsi="Times New Roman" w:cs="Times New Roman"/>
          <w:sz w:val="24"/>
          <w:szCs w:val="24"/>
        </w:rPr>
        <w:t xml:space="preserve">Исходя из изложенного, просим признать недействительными результаты голосования по третьему пункту и признать результаты голосования по первым двум пунктам. Таким образом, результатом должно быть решение о внесении в реестр модальностей ОППЛ модальности позитивная динамическая психотерапия </w:t>
      </w:r>
      <w:proofErr w:type="spellStart"/>
      <w:r w:rsidRPr="00D86A26">
        <w:rPr>
          <w:rFonts w:ascii="Times New Roman" w:eastAsia="Times New Roman" w:hAnsi="Times New Roman" w:cs="Times New Roman"/>
          <w:sz w:val="24"/>
          <w:szCs w:val="24"/>
        </w:rPr>
        <w:t>Слабинского</w:t>
      </w:r>
      <w:proofErr w:type="spellEnd"/>
      <w:r w:rsidRPr="00D86A26">
        <w:rPr>
          <w:rFonts w:ascii="Times New Roman" w:eastAsia="Times New Roman" w:hAnsi="Times New Roman" w:cs="Times New Roman"/>
          <w:sz w:val="24"/>
          <w:szCs w:val="24"/>
        </w:rPr>
        <w:t xml:space="preserve"> В.Ю. (при 15 голосах «за», и 5 голосах «против»). </w:t>
      </w:r>
    </w:p>
    <w:p w:rsidR="00D86A26" w:rsidRPr="00D86A26" w:rsidRDefault="00D86A26" w:rsidP="00D86A26">
      <w:pPr>
        <w:spacing w:after="0" w:line="256" w:lineRule="auto"/>
        <w:rPr>
          <w:rFonts w:ascii="Calibri" w:eastAsia="Times New Roman" w:hAnsi="Calibri" w:cs="Calibri"/>
        </w:rPr>
      </w:pPr>
      <w:r w:rsidRPr="00D86A26">
        <w:rPr>
          <w:rFonts w:ascii="Calibri" w:eastAsia="Times New Roman" w:hAnsi="Calibri" w:cs="Calibri"/>
        </w:rPr>
        <w:t> </w:t>
      </w:r>
    </w:p>
    <w:p w:rsidR="00D86A26" w:rsidRPr="00D86A26" w:rsidRDefault="00D86A26" w:rsidP="00D86A26">
      <w:pPr>
        <w:spacing w:after="0" w:line="256" w:lineRule="auto"/>
        <w:rPr>
          <w:rFonts w:ascii="Calibri" w:eastAsia="Times New Roman" w:hAnsi="Calibri" w:cs="Calibri"/>
        </w:rPr>
      </w:pPr>
      <w:r w:rsidRPr="00D86A26">
        <w:rPr>
          <w:rFonts w:ascii="Times New Roman" w:eastAsia="Times New Roman" w:hAnsi="Times New Roman" w:cs="Times New Roman"/>
          <w:sz w:val="24"/>
          <w:szCs w:val="24"/>
        </w:rPr>
        <w:t xml:space="preserve">Просим внести изложенное несогласие в протоком заседания от 01.04.2020 г. </w:t>
      </w:r>
    </w:p>
    <w:p w:rsidR="00D86A26" w:rsidRPr="00D86A26" w:rsidRDefault="00D86A26" w:rsidP="00D86A26">
      <w:pPr>
        <w:spacing w:after="0" w:line="256" w:lineRule="auto"/>
        <w:rPr>
          <w:rFonts w:ascii="Calibri" w:eastAsia="Times New Roman" w:hAnsi="Calibri" w:cs="Calibri"/>
        </w:rPr>
      </w:pPr>
      <w:r w:rsidRPr="00D86A26">
        <w:rPr>
          <w:rFonts w:ascii="Calibri" w:eastAsia="Times New Roman" w:hAnsi="Calibri" w:cs="Calibri"/>
        </w:rPr>
        <w:t> </w:t>
      </w:r>
    </w:p>
    <w:p w:rsidR="00D86A26" w:rsidRPr="00D86A26" w:rsidRDefault="00D86A26" w:rsidP="00D86A26">
      <w:pPr>
        <w:shd w:val="clear" w:color="auto" w:fill="FFFFFF"/>
        <w:spacing w:after="0"/>
        <w:jc w:val="both"/>
        <w:rPr>
          <w:rFonts w:ascii="Calibri" w:eastAsia="Times New Roman" w:hAnsi="Calibri" w:cs="Calibri"/>
        </w:rPr>
      </w:pPr>
      <w:r w:rsidRPr="00D86A26">
        <w:rPr>
          <w:rFonts w:ascii="Times New Roman" w:eastAsia="Times New Roman" w:hAnsi="Times New Roman" w:cs="Times New Roman"/>
          <w:color w:val="000000"/>
          <w:sz w:val="24"/>
          <w:szCs w:val="24"/>
        </w:rPr>
        <w:t>С уважением,</w:t>
      </w:r>
    </w:p>
    <w:p w:rsidR="00D86A26" w:rsidRPr="00D86A26" w:rsidRDefault="00D86A26" w:rsidP="00D86A26">
      <w:pPr>
        <w:shd w:val="clear" w:color="auto" w:fill="FFFFFF"/>
        <w:spacing w:after="0"/>
        <w:jc w:val="both"/>
        <w:rPr>
          <w:rFonts w:ascii="Calibri" w:eastAsia="Times New Roman" w:hAnsi="Calibri" w:cs="Calibri"/>
        </w:rPr>
      </w:pPr>
      <w:r w:rsidRPr="00D86A26">
        <w:rPr>
          <w:rFonts w:ascii="Times New Roman" w:eastAsia="Times New Roman" w:hAnsi="Times New Roman" w:cs="Times New Roman"/>
          <w:color w:val="000000"/>
          <w:sz w:val="24"/>
          <w:szCs w:val="24"/>
        </w:rPr>
        <w:t>по поручению Совета Директоров </w:t>
      </w:r>
    </w:p>
    <w:p w:rsidR="00D86A26" w:rsidRPr="00D86A26" w:rsidRDefault="00D86A26" w:rsidP="00D86A26">
      <w:pPr>
        <w:shd w:val="clear" w:color="auto" w:fill="FFFFFF"/>
        <w:spacing w:after="0"/>
        <w:jc w:val="both"/>
        <w:rPr>
          <w:rFonts w:ascii="Calibri" w:eastAsia="Times New Roman" w:hAnsi="Calibri" w:cs="Calibri"/>
        </w:rPr>
      </w:pPr>
      <w:r w:rsidRPr="00D86A26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Международной Ассоциации «Позитивная Динамическая Психотерапия» (МА ПДП)</w:t>
      </w:r>
    </w:p>
    <w:p w:rsidR="00D86A26" w:rsidRPr="00D86A26" w:rsidRDefault="00D86A26" w:rsidP="00D86A26">
      <w:pPr>
        <w:shd w:val="clear" w:color="auto" w:fill="FFFFFF"/>
        <w:spacing w:after="0"/>
        <w:jc w:val="both"/>
        <w:rPr>
          <w:rFonts w:ascii="Calibri" w:eastAsia="Times New Roman" w:hAnsi="Calibri" w:cs="Calibri"/>
        </w:rPr>
      </w:pPr>
      <w:r w:rsidRPr="00D86A26">
        <w:rPr>
          <w:rFonts w:ascii="Calibri" w:eastAsia="Times New Roman" w:hAnsi="Calibri" w:cs="Calibri"/>
        </w:rPr>
        <w:t> </w:t>
      </w:r>
    </w:p>
    <w:p w:rsidR="00D86A26" w:rsidRPr="00D86A26" w:rsidRDefault="00D86A26" w:rsidP="00D86A26">
      <w:pPr>
        <w:shd w:val="clear" w:color="auto" w:fill="FFFFFF"/>
        <w:spacing w:after="0"/>
        <w:jc w:val="both"/>
        <w:rPr>
          <w:rFonts w:ascii="Calibri" w:eastAsia="Times New Roman" w:hAnsi="Calibri" w:cs="Calibri"/>
        </w:rPr>
      </w:pPr>
      <w:proofErr w:type="spellStart"/>
      <w:r w:rsidRPr="00D86A26">
        <w:rPr>
          <w:rFonts w:ascii="Times New Roman" w:eastAsia="Times New Roman" w:hAnsi="Times New Roman" w:cs="Times New Roman"/>
          <w:color w:val="000000"/>
          <w:sz w:val="24"/>
          <w:szCs w:val="24"/>
        </w:rPr>
        <w:t>Слабинский</w:t>
      </w:r>
      <w:proofErr w:type="spellEnd"/>
      <w:r w:rsidRPr="00D86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Владимир Юрьевич, к.м.н., автор метода позитивной динамической психотерапии, доцент СПБГУ, </w:t>
      </w:r>
    </w:p>
    <w:p w:rsidR="00D86A26" w:rsidRPr="00D86A26" w:rsidRDefault="00D86A26" w:rsidP="00D86A26">
      <w:pPr>
        <w:shd w:val="clear" w:color="auto" w:fill="FFFFFF"/>
        <w:spacing w:after="0"/>
        <w:jc w:val="both"/>
        <w:rPr>
          <w:rFonts w:ascii="Calibri" w:eastAsia="Times New Roman" w:hAnsi="Calibri" w:cs="Calibri"/>
        </w:rPr>
      </w:pPr>
      <w:r w:rsidRPr="00D86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 АНО ДПО «Петербургская школа психотерапии и психологии отношений», Президент Международной Ассоциации «Позитивная Динамическая Психотерапия», </w:t>
      </w:r>
    </w:p>
    <w:p w:rsidR="00D86A26" w:rsidRPr="00D86A26" w:rsidRDefault="00D86A26" w:rsidP="00D86A26">
      <w:pPr>
        <w:shd w:val="clear" w:color="auto" w:fill="FFFFFF"/>
        <w:spacing w:after="0"/>
        <w:jc w:val="both"/>
        <w:rPr>
          <w:rFonts w:ascii="Calibri" w:eastAsia="Times New Roman" w:hAnsi="Calibri" w:cs="Calibri"/>
        </w:rPr>
      </w:pPr>
      <w:proofErr w:type="spellStart"/>
      <w:r w:rsidRPr="00D86A26">
        <w:rPr>
          <w:rFonts w:ascii="Times New Roman" w:eastAsia="Times New Roman" w:hAnsi="Times New Roman" w:cs="Times New Roman"/>
          <w:color w:val="000000"/>
          <w:sz w:val="24"/>
          <w:szCs w:val="24"/>
        </w:rPr>
        <w:t>и.о</w:t>
      </w:r>
      <w:proofErr w:type="spellEnd"/>
      <w:r w:rsidRPr="00D86A26">
        <w:rPr>
          <w:rFonts w:ascii="Times New Roman" w:eastAsia="Times New Roman" w:hAnsi="Times New Roman" w:cs="Times New Roman"/>
          <w:color w:val="000000"/>
          <w:sz w:val="24"/>
          <w:szCs w:val="24"/>
        </w:rPr>
        <w:t>. Вице-президента СРО Национальная ассоциация «Союз психотерапевтов и психологов»,</w:t>
      </w:r>
    </w:p>
    <w:p w:rsidR="00D86A26" w:rsidRPr="00D86A26" w:rsidRDefault="00D86A26" w:rsidP="00D86A26">
      <w:pPr>
        <w:shd w:val="clear" w:color="auto" w:fill="FFFFFF"/>
        <w:spacing w:after="0"/>
        <w:jc w:val="both"/>
        <w:rPr>
          <w:rFonts w:ascii="Calibri" w:eastAsia="Times New Roman" w:hAnsi="Calibri" w:cs="Calibri"/>
        </w:rPr>
      </w:pPr>
      <w:proofErr w:type="spellStart"/>
      <w:r w:rsidRPr="00D86A26">
        <w:rPr>
          <w:rFonts w:ascii="Times New Roman" w:eastAsia="Times New Roman" w:hAnsi="Times New Roman" w:cs="Times New Roman"/>
          <w:color w:val="000000"/>
          <w:sz w:val="24"/>
          <w:szCs w:val="24"/>
        </w:rPr>
        <w:t>и.о</w:t>
      </w:r>
      <w:proofErr w:type="spellEnd"/>
      <w:r w:rsidRPr="00D86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Председателя Комитета по Этике и защите профессиональных прав ОППЛ. </w:t>
      </w:r>
    </w:p>
    <w:p w:rsidR="00D86A26" w:rsidRPr="00D86A26" w:rsidRDefault="00D86A26" w:rsidP="00D86A26">
      <w:pPr>
        <w:spacing w:after="0"/>
        <w:jc w:val="both"/>
        <w:rPr>
          <w:rFonts w:ascii="Calibri" w:eastAsia="Times New Roman" w:hAnsi="Calibri" w:cs="Calibri"/>
        </w:rPr>
      </w:pPr>
      <w:r w:rsidRPr="00D86A26">
        <w:rPr>
          <w:rFonts w:ascii="Calibri" w:eastAsia="Times New Roman" w:hAnsi="Calibri" w:cs="Calibri"/>
        </w:rPr>
        <w:t> </w:t>
      </w:r>
    </w:p>
    <w:p w:rsidR="00D86A26" w:rsidRPr="00D86A26" w:rsidRDefault="00D86A26" w:rsidP="00D86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6A26">
        <w:rPr>
          <w:rFonts w:ascii="Times New Roman" w:eastAsia="Times New Roman" w:hAnsi="Times New Roman" w:cs="Times New Roman"/>
          <w:sz w:val="24"/>
          <w:szCs w:val="24"/>
        </w:rPr>
        <w:t>Воищева</w:t>
      </w:r>
      <w:proofErr w:type="spellEnd"/>
      <w:r w:rsidRPr="00D86A26">
        <w:rPr>
          <w:rFonts w:ascii="Times New Roman" w:eastAsia="Times New Roman" w:hAnsi="Times New Roman" w:cs="Times New Roman"/>
          <w:sz w:val="24"/>
          <w:szCs w:val="24"/>
        </w:rPr>
        <w:t xml:space="preserve"> Надежда Михайловна, </w:t>
      </w:r>
      <w:proofErr w:type="spellStart"/>
      <w:r w:rsidRPr="00D86A26">
        <w:rPr>
          <w:rFonts w:ascii="Times New Roman" w:eastAsia="Times New Roman" w:hAnsi="Times New Roman" w:cs="Times New Roman"/>
          <w:sz w:val="24"/>
          <w:szCs w:val="24"/>
        </w:rPr>
        <w:t>к.психол.н</w:t>
      </w:r>
      <w:proofErr w:type="spellEnd"/>
      <w:r w:rsidRPr="00D86A26">
        <w:rPr>
          <w:rFonts w:ascii="Times New Roman" w:eastAsia="Times New Roman" w:hAnsi="Times New Roman" w:cs="Times New Roman"/>
          <w:sz w:val="24"/>
          <w:szCs w:val="24"/>
        </w:rPr>
        <w:t xml:space="preserve">., клинический психолог, мастер-тренер и супервизор в методе позитивной динамической психотерапии, </w:t>
      </w:r>
    </w:p>
    <w:p w:rsidR="00D86A26" w:rsidRPr="00D86A26" w:rsidRDefault="00D86A26" w:rsidP="00D86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A26">
        <w:rPr>
          <w:rFonts w:ascii="Times New Roman" w:eastAsia="Times New Roman" w:hAnsi="Times New Roman" w:cs="Times New Roman"/>
          <w:sz w:val="24"/>
          <w:szCs w:val="24"/>
        </w:rPr>
        <w:t xml:space="preserve">Проректор по научной работе и стратегическому развитию АНО ДПО «Петербургская школа психотерапии и психологии отношений», </w:t>
      </w:r>
    </w:p>
    <w:p w:rsidR="00D86A26" w:rsidRPr="00D86A26" w:rsidRDefault="00D86A26" w:rsidP="00D86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A26">
        <w:rPr>
          <w:rFonts w:ascii="Times New Roman" w:eastAsia="Times New Roman" w:hAnsi="Times New Roman" w:cs="Times New Roman"/>
          <w:sz w:val="24"/>
          <w:szCs w:val="24"/>
        </w:rPr>
        <w:t xml:space="preserve">Вице-президент, Председатель Этического комитета </w:t>
      </w:r>
    </w:p>
    <w:p w:rsidR="004D00BB" w:rsidRPr="00D86A26" w:rsidRDefault="004D00BB" w:rsidP="00D86A26"/>
    <w:sectPr w:rsidR="004D00BB" w:rsidRPr="00D86A26" w:rsidSect="00946B2C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3" w15:restartNumberingAfterBreak="0">
    <w:nsid w:val="1E821A13"/>
    <w:multiLevelType w:val="hybridMultilevel"/>
    <w:tmpl w:val="A9523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E0B25"/>
    <w:multiLevelType w:val="multilevel"/>
    <w:tmpl w:val="524E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96562"/>
    <w:multiLevelType w:val="hybridMultilevel"/>
    <w:tmpl w:val="47D2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8" w15:restartNumberingAfterBreak="0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9" w15:restartNumberingAfterBreak="0">
    <w:nsid w:val="664A6AC9"/>
    <w:multiLevelType w:val="hybridMultilevel"/>
    <w:tmpl w:val="D92A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CB3"/>
    <w:rsid w:val="0006135D"/>
    <w:rsid w:val="00084CB3"/>
    <w:rsid w:val="00091BF9"/>
    <w:rsid w:val="00094A8B"/>
    <w:rsid w:val="0009509D"/>
    <w:rsid w:val="00095240"/>
    <w:rsid w:val="000B3D54"/>
    <w:rsid w:val="000C77F2"/>
    <w:rsid w:val="000F2852"/>
    <w:rsid w:val="001004DC"/>
    <w:rsid w:val="00125658"/>
    <w:rsid w:val="00134861"/>
    <w:rsid w:val="00136D6E"/>
    <w:rsid w:val="00157CE4"/>
    <w:rsid w:val="0016000D"/>
    <w:rsid w:val="0016218A"/>
    <w:rsid w:val="001654CC"/>
    <w:rsid w:val="00191FAB"/>
    <w:rsid w:val="001A09C8"/>
    <w:rsid w:val="001C205A"/>
    <w:rsid w:val="001D169B"/>
    <w:rsid w:val="001D1DB4"/>
    <w:rsid w:val="001E4E28"/>
    <w:rsid w:val="001F788E"/>
    <w:rsid w:val="00203421"/>
    <w:rsid w:val="00212509"/>
    <w:rsid w:val="0022179E"/>
    <w:rsid w:val="002221E1"/>
    <w:rsid w:val="0024226B"/>
    <w:rsid w:val="00244138"/>
    <w:rsid w:val="00265279"/>
    <w:rsid w:val="00266F14"/>
    <w:rsid w:val="0027052B"/>
    <w:rsid w:val="002D713E"/>
    <w:rsid w:val="002E1109"/>
    <w:rsid w:val="002E5015"/>
    <w:rsid w:val="002F1793"/>
    <w:rsid w:val="002F64C4"/>
    <w:rsid w:val="003103A6"/>
    <w:rsid w:val="00313B1D"/>
    <w:rsid w:val="003171C2"/>
    <w:rsid w:val="00376FEB"/>
    <w:rsid w:val="00382482"/>
    <w:rsid w:val="00390850"/>
    <w:rsid w:val="003B3648"/>
    <w:rsid w:val="003E40B7"/>
    <w:rsid w:val="003E57DE"/>
    <w:rsid w:val="003F2B5C"/>
    <w:rsid w:val="00402F22"/>
    <w:rsid w:val="00410AFA"/>
    <w:rsid w:val="004155A0"/>
    <w:rsid w:val="00420F75"/>
    <w:rsid w:val="00456C08"/>
    <w:rsid w:val="00456E51"/>
    <w:rsid w:val="00462713"/>
    <w:rsid w:val="00472365"/>
    <w:rsid w:val="0047310D"/>
    <w:rsid w:val="00476222"/>
    <w:rsid w:val="00490A80"/>
    <w:rsid w:val="004D00BB"/>
    <w:rsid w:val="004D0F60"/>
    <w:rsid w:val="004E18DD"/>
    <w:rsid w:val="004E6CE6"/>
    <w:rsid w:val="004E6F9F"/>
    <w:rsid w:val="004E7446"/>
    <w:rsid w:val="004F1046"/>
    <w:rsid w:val="00500AA0"/>
    <w:rsid w:val="00521DAA"/>
    <w:rsid w:val="005302F4"/>
    <w:rsid w:val="005427A9"/>
    <w:rsid w:val="005429A2"/>
    <w:rsid w:val="005478BF"/>
    <w:rsid w:val="005565A9"/>
    <w:rsid w:val="005903C7"/>
    <w:rsid w:val="005A452B"/>
    <w:rsid w:val="005D7C6B"/>
    <w:rsid w:val="005E0583"/>
    <w:rsid w:val="005F73D0"/>
    <w:rsid w:val="00605AC9"/>
    <w:rsid w:val="0060759C"/>
    <w:rsid w:val="0062618D"/>
    <w:rsid w:val="006419BD"/>
    <w:rsid w:val="00646C47"/>
    <w:rsid w:val="006624D3"/>
    <w:rsid w:val="00667D86"/>
    <w:rsid w:val="006804D1"/>
    <w:rsid w:val="006C6D42"/>
    <w:rsid w:val="006C7296"/>
    <w:rsid w:val="006D1E97"/>
    <w:rsid w:val="006D705C"/>
    <w:rsid w:val="006D70EF"/>
    <w:rsid w:val="006F343B"/>
    <w:rsid w:val="006F35E2"/>
    <w:rsid w:val="00701D7F"/>
    <w:rsid w:val="007325EB"/>
    <w:rsid w:val="007352E4"/>
    <w:rsid w:val="00740611"/>
    <w:rsid w:val="00772DCA"/>
    <w:rsid w:val="007833AB"/>
    <w:rsid w:val="007C658F"/>
    <w:rsid w:val="007D7CBE"/>
    <w:rsid w:val="007E60F1"/>
    <w:rsid w:val="007F2180"/>
    <w:rsid w:val="0080412F"/>
    <w:rsid w:val="0083083E"/>
    <w:rsid w:val="008463AC"/>
    <w:rsid w:val="008542E2"/>
    <w:rsid w:val="00875F77"/>
    <w:rsid w:val="00882377"/>
    <w:rsid w:val="00887FBD"/>
    <w:rsid w:val="008A3510"/>
    <w:rsid w:val="008A3E78"/>
    <w:rsid w:val="008B392F"/>
    <w:rsid w:val="008C64D7"/>
    <w:rsid w:val="008D543B"/>
    <w:rsid w:val="008E1115"/>
    <w:rsid w:val="008E2CA5"/>
    <w:rsid w:val="008E300E"/>
    <w:rsid w:val="0090637E"/>
    <w:rsid w:val="00912DB5"/>
    <w:rsid w:val="00946B2C"/>
    <w:rsid w:val="00952777"/>
    <w:rsid w:val="00967A0C"/>
    <w:rsid w:val="00982056"/>
    <w:rsid w:val="00985923"/>
    <w:rsid w:val="0098687C"/>
    <w:rsid w:val="00987675"/>
    <w:rsid w:val="009937C6"/>
    <w:rsid w:val="009B1ADA"/>
    <w:rsid w:val="009E4A58"/>
    <w:rsid w:val="009F6B66"/>
    <w:rsid w:val="00A019EE"/>
    <w:rsid w:val="00A258C0"/>
    <w:rsid w:val="00A30181"/>
    <w:rsid w:val="00A343DA"/>
    <w:rsid w:val="00A523CF"/>
    <w:rsid w:val="00A7014C"/>
    <w:rsid w:val="00AB3B80"/>
    <w:rsid w:val="00AB76CB"/>
    <w:rsid w:val="00AB77DB"/>
    <w:rsid w:val="00AC41B3"/>
    <w:rsid w:val="00AC6534"/>
    <w:rsid w:val="00AE1842"/>
    <w:rsid w:val="00B045B2"/>
    <w:rsid w:val="00B212F5"/>
    <w:rsid w:val="00B2349A"/>
    <w:rsid w:val="00B42F76"/>
    <w:rsid w:val="00B52125"/>
    <w:rsid w:val="00B55518"/>
    <w:rsid w:val="00B5747A"/>
    <w:rsid w:val="00B66F5E"/>
    <w:rsid w:val="00B7435D"/>
    <w:rsid w:val="00BC31B5"/>
    <w:rsid w:val="00BF1939"/>
    <w:rsid w:val="00BF22BC"/>
    <w:rsid w:val="00BF7E66"/>
    <w:rsid w:val="00C668F0"/>
    <w:rsid w:val="00C67163"/>
    <w:rsid w:val="00C755E8"/>
    <w:rsid w:val="00C77052"/>
    <w:rsid w:val="00CE2E14"/>
    <w:rsid w:val="00D03827"/>
    <w:rsid w:val="00D05E76"/>
    <w:rsid w:val="00D12664"/>
    <w:rsid w:val="00D1674D"/>
    <w:rsid w:val="00D37962"/>
    <w:rsid w:val="00D52567"/>
    <w:rsid w:val="00D71B28"/>
    <w:rsid w:val="00D8029B"/>
    <w:rsid w:val="00D81296"/>
    <w:rsid w:val="00D86A26"/>
    <w:rsid w:val="00D90807"/>
    <w:rsid w:val="00D96B04"/>
    <w:rsid w:val="00D97E76"/>
    <w:rsid w:val="00DB0EAA"/>
    <w:rsid w:val="00DC4DC2"/>
    <w:rsid w:val="00DD0B52"/>
    <w:rsid w:val="00DD7470"/>
    <w:rsid w:val="00DE3CAD"/>
    <w:rsid w:val="00DF2619"/>
    <w:rsid w:val="00E01E1D"/>
    <w:rsid w:val="00E44D71"/>
    <w:rsid w:val="00E56761"/>
    <w:rsid w:val="00E75F6A"/>
    <w:rsid w:val="00E82E3C"/>
    <w:rsid w:val="00E85D85"/>
    <w:rsid w:val="00E9082C"/>
    <w:rsid w:val="00EB5582"/>
    <w:rsid w:val="00F033E7"/>
    <w:rsid w:val="00F11E86"/>
    <w:rsid w:val="00F3337C"/>
    <w:rsid w:val="00F840EE"/>
    <w:rsid w:val="00FB0125"/>
    <w:rsid w:val="00FB1741"/>
    <w:rsid w:val="00FB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9F377-2E33-7348-9AE6-C9EBA39A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713"/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5478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character" w:customStyle="1" w:styleId="Hyperlink0">
    <w:name w:val="Hyperlink.0"/>
    <w:basedOn w:val="a0"/>
    <w:rsid w:val="00313B1D"/>
    <w:rPr>
      <w:rFonts w:ascii="Arial Bold" w:eastAsia="Arial Bold" w:hAnsi="Arial Bold" w:cs="Arial Bold"/>
      <w:color w:val="074D8F"/>
      <w:sz w:val="20"/>
      <w:szCs w:val="20"/>
      <w:u w:val="single" w:color="074D8F"/>
      <w:lang w:val="ru-RU"/>
    </w:rPr>
  </w:style>
  <w:style w:type="table" w:customStyle="1" w:styleId="TableNormal1">
    <w:name w:val="Table Normal1"/>
    <w:rsid w:val="00F033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m">
    <w:name w:val="im"/>
    <w:basedOn w:val="a0"/>
    <w:rsid w:val="00F033E7"/>
  </w:style>
  <w:style w:type="numbering" w:customStyle="1" w:styleId="41">
    <w:name w:val="Импортированный стиль 41"/>
    <w:rsid w:val="00C755E8"/>
  </w:style>
  <w:style w:type="paragraph" w:customStyle="1" w:styleId="a8">
    <w:name w:val="Название программ"/>
    <w:basedOn w:val="30"/>
    <w:uiPriority w:val="99"/>
    <w:rsid w:val="005478BF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31">
    <w:name w:val="Заголовок 3 Знак"/>
    <w:basedOn w:val="a0"/>
    <w:link w:val="30"/>
    <w:uiPriority w:val="9"/>
    <w:semiHidden/>
    <w:rsid w:val="005478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906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1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481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53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30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14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78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pl.ru/avtorskaya-sertifikatsiya/polojenie-o-avtorskoy-sertifikatsii-i-registratsii-avtorskih-produktov-v-pp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Microsoft Office User</cp:lastModifiedBy>
  <cp:revision>11</cp:revision>
  <cp:lastPrinted>2018-03-27T19:00:00Z</cp:lastPrinted>
  <dcterms:created xsi:type="dcterms:W3CDTF">2019-11-27T17:52:00Z</dcterms:created>
  <dcterms:modified xsi:type="dcterms:W3CDTF">2020-04-14T16:09:00Z</dcterms:modified>
</cp:coreProperties>
</file>