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C260" w14:textId="77777777" w:rsidR="00E71499" w:rsidRPr="009B756E" w:rsidRDefault="00E71499" w:rsidP="005B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87CA32" w14:textId="77777777" w:rsidR="00BF19D6" w:rsidRPr="00BB18AE" w:rsidRDefault="00BF19D6" w:rsidP="005B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64BA87" w14:textId="0B601972" w:rsidR="00DB0EAA" w:rsidRPr="00BB18AE" w:rsidRDefault="00B16F3C" w:rsidP="005B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ПРОТОКОЛ</w:t>
      </w:r>
    </w:p>
    <w:p w14:paraId="1654A922" w14:textId="77777777" w:rsidR="00DB0EAA" w:rsidRPr="00BB18AE" w:rsidRDefault="00DB0EAA" w:rsidP="005B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48E939E5" w14:textId="77777777" w:rsidR="00DB0EAA" w:rsidRPr="00FF1013" w:rsidRDefault="00DB0EAA" w:rsidP="005B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0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5ED70A" w14:textId="02C39FEB" w:rsidR="00DB0EAA" w:rsidRPr="00FF1013" w:rsidRDefault="00847106" w:rsidP="005B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29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A3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марта </w:t>
      </w:r>
      <w:r w:rsidR="00E82E3C" w:rsidRPr="00FF1013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A329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B0EAA" w:rsidRPr="00FF1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14:paraId="6F6C7418" w14:textId="77777777" w:rsidR="00DB0EAA" w:rsidRPr="00FF1013" w:rsidRDefault="00DB0EAA" w:rsidP="005B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EB847" w14:textId="77777777" w:rsidR="00266F14" w:rsidRPr="00FF1013" w:rsidRDefault="00DB0EAA" w:rsidP="005B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013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7FE0437F" w14:textId="77777777" w:rsidR="00DB0EAA" w:rsidRPr="00FF1013" w:rsidRDefault="00DB0EAA" w:rsidP="005B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01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98A58D2" w14:textId="77777777" w:rsidR="00DB0EAA" w:rsidRPr="00FF1013" w:rsidRDefault="00DB0EAA" w:rsidP="005B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013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15.00 - 19.00</w:t>
      </w:r>
    </w:p>
    <w:p w14:paraId="2B7E4988" w14:textId="384BD530" w:rsidR="00DB0EAA" w:rsidRPr="00FF1013" w:rsidRDefault="00DB0EAA" w:rsidP="005B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01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000A43E5" w14:textId="24DB47E3" w:rsidR="00266DCC" w:rsidRPr="00FF1013" w:rsidRDefault="00266DCC" w:rsidP="005B1C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F101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ПРИСУСТВОВАЛИ:</w:t>
      </w:r>
    </w:p>
    <w:p w14:paraId="3BB49FA3" w14:textId="77777777" w:rsidR="00266DCC" w:rsidRPr="00FF1013" w:rsidRDefault="00266DCC" w:rsidP="005B1C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E85E15" w14:textId="77777777" w:rsidR="007A312F" w:rsidRPr="002E52A8" w:rsidRDefault="007A312F" w:rsidP="007A31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Члены комитета:</w:t>
      </w:r>
    </w:p>
    <w:p w14:paraId="1A1E0A8A" w14:textId="3541114C" w:rsidR="007A312F" w:rsidRPr="002E52A8" w:rsidRDefault="004A329F" w:rsidP="007A31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Макаров В.В., </w:t>
      </w:r>
      <w:proofErr w:type="spellStart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Белогородский</w:t>
      </w:r>
      <w:proofErr w:type="spellEnd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Л.С., Обухов-</w:t>
      </w:r>
      <w:proofErr w:type="spellStart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Козаровицкий</w:t>
      </w:r>
      <w:proofErr w:type="spellEnd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Я.Л., Калмыкова И.Ю., </w:t>
      </w:r>
      <w:proofErr w:type="spellStart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Махновская</w:t>
      </w:r>
      <w:proofErr w:type="spellEnd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Л.В., Романова И.Е., Линде Н.Д., Мироник-Аксенова О.И., </w:t>
      </w:r>
      <w:proofErr w:type="spellStart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Чобану</w:t>
      </w:r>
      <w:proofErr w:type="spellEnd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И.К., </w:t>
      </w:r>
      <w:proofErr w:type="spellStart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Печникова</w:t>
      </w:r>
      <w:proofErr w:type="spellEnd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Е.Ю., </w:t>
      </w:r>
      <w:proofErr w:type="spellStart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Битехтина</w:t>
      </w:r>
      <w:proofErr w:type="spellEnd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Л.Д., Табидзе А.А., Корабельникова Е.А., Кузовкин В.В., </w:t>
      </w:r>
      <w:proofErr w:type="spellStart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Слабинский</w:t>
      </w:r>
      <w:proofErr w:type="spellEnd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В.Ю., Макарова Г.А., Силенок П.Ф., Докучаева Л.Н., </w:t>
      </w:r>
      <w:proofErr w:type="spellStart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Положая</w:t>
      </w:r>
      <w:proofErr w:type="spellEnd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З.Б., </w:t>
      </w:r>
      <w:proofErr w:type="spellStart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Плигин</w:t>
      </w:r>
      <w:proofErr w:type="spellEnd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А.А., </w:t>
      </w:r>
      <w:proofErr w:type="spellStart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Авагимян</w:t>
      </w:r>
      <w:proofErr w:type="spellEnd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А.А., </w:t>
      </w:r>
      <w:proofErr w:type="spellStart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Йованович</w:t>
      </w:r>
      <w:proofErr w:type="spellEnd"/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Н., Стрельченко А.Б., Чаплыгина В.Ю., Виноградова Е.Л., Камалова С.Ц.</w:t>
      </w:r>
    </w:p>
    <w:p w14:paraId="494FE4D6" w14:textId="77777777" w:rsidR="004A329F" w:rsidRPr="002E52A8" w:rsidRDefault="004A329F" w:rsidP="007A31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CA6EC0" w14:textId="01AB69A7" w:rsidR="007A312F" w:rsidRPr="002E52A8" w:rsidRDefault="007A312F" w:rsidP="007A31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2A8"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Генеральные менеджеры модальностей:</w:t>
      </w:r>
    </w:p>
    <w:p w14:paraId="3091D4AB" w14:textId="282FE459" w:rsidR="004A329F" w:rsidRDefault="004A329F" w:rsidP="007A3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8">
        <w:rPr>
          <w:rFonts w:ascii="Times New Roman" w:eastAsia="Times New Roman" w:hAnsi="Times New Roman" w:cs="Times New Roman"/>
          <w:sz w:val="24"/>
          <w:szCs w:val="24"/>
        </w:rPr>
        <w:t>Антонова А.С</w:t>
      </w:r>
      <w:r w:rsidR="00633476" w:rsidRPr="002E52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52A8">
        <w:rPr>
          <w:rFonts w:ascii="Times New Roman" w:eastAsia="Times New Roman" w:hAnsi="Times New Roman" w:cs="Times New Roman"/>
          <w:sz w:val="24"/>
          <w:szCs w:val="24"/>
        </w:rPr>
        <w:t xml:space="preserve">,  Симонова И.Ю.,  Федотова И.С., </w:t>
      </w:r>
      <w:proofErr w:type="spellStart"/>
      <w:r w:rsidRPr="002E52A8">
        <w:rPr>
          <w:rFonts w:ascii="Times New Roman" w:eastAsia="Times New Roman" w:hAnsi="Times New Roman" w:cs="Times New Roman"/>
          <w:sz w:val="24"/>
          <w:szCs w:val="24"/>
        </w:rPr>
        <w:t>Зезюлинская</w:t>
      </w:r>
      <w:proofErr w:type="spellEnd"/>
      <w:r w:rsidRPr="002E52A8">
        <w:rPr>
          <w:rFonts w:ascii="Times New Roman" w:eastAsia="Times New Roman" w:hAnsi="Times New Roman" w:cs="Times New Roman"/>
          <w:sz w:val="24"/>
          <w:szCs w:val="24"/>
        </w:rPr>
        <w:t xml:space="preserve"> И.А., </w:t>
      </w:r>
      <w:proofErr w:type="spellStart"/>
      <w:r w:rsidRPr="002E52A8">
        <w:rPr>
          <w:rFonts w:ascii="Times New Roman" w:eastAsia="Times New Roman" w:hAnsi="Times New Roman" w:cs="Times New Roman"/>
          <w:sz w:val="24"/>
          <w:szCs w:val="24"/>
        </w:rPr>
        <w:t>Радоев</w:t>
      </w:r>
      <w:proofErr w:type="spellEnd"/>
      <w:r w:rsidRPr="002E52A8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2E52A8">
        <w:rPr>
          <w:rFonts w:ascii="Times New Roman" w:eastAsia="Times New Roman" w:hAnsi="Times New Roman" w:cs="Times New Roman"/>
          <w:sz w:val="24"/>
          <w:szCs w:val="24"/>
        </w:rPr>
        <w:t>Механтьев</w:t>
      </w:r>
      <w:proofErr w:type="spellEnd"/>
      <w:r w:rsidRPr="002E52A8">
        <w:rPr>
          <w:rFonts w:ascii="Times New Roman" w:eastAsia="Times New Roman" w:hAnsi="Times New Roman" w:cs="Times New Roman"/>
          <w:sz w:val="24"/>
          <w:szCs w:val="24"/>
        </w:rPr>
        <w:t xml:space="preserve"> А.А., Назарова Н.Р., </w:t>
      </w:r>
      <w:proofErr w:type="spellStart"/>
      <w:r w:rsidRPr="002E52A8">
        <w:rPr>
          <w:rFonts w:ascii="Times New Roman" w:eastAsia="Times New Roman" w:hAnsi="Times New Roman" w:cs="Times New Roman"/>
          <w:sz w:val="24"/>
          <w:szCs w:val="24"/>
        </w:rPr>
        <w:t>Пивнёв</w:t>
      </w:r>
      <w:proofErr w:type="spellEnd"/>
      <w:r w:rsidRPr="002E52A8"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</w:p>
    <w:p w14:paraId="46210D3C" w14:textId="77777777" w:rsidR="004A329F" w:rsidRPr="00FF1013" w:rsidRDefault="004A329F" w:rsidP="007A3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8A3D7" w14:textId="77777777" w:rsidR="007A312F" w:rsidRDefault="00334994" w:rsidP="005B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013">
        <w:rPr>
          <w:rFonts w:ascii="Times New Roman" w:eastAsia="Times New Roman" w:hAnsi="Times New Roman" w:cs="Times New Roman"/>
          <w:sz w:val="24"/>
          <w:szCs w:val="24"/>
        </w:rPr>
        <w:t xml:space="preserve">Приглашенные </w:t>
      </w:r>
      <w:r w:rsidR="007F4F3F" w:rsidRPr="00FF1013">
        <w:rPr>
          <w:rFonts w:ascii="Times New Roman" w:eastAsia="Times New Roman" w:hAnsi="Times New Roman" w:cs="Times New Roman"/>
          <w:sz w:val="24"/>
          <w:szCs w:val="24"/>
        </w:rPr>
        <w:t>выступающие</w:t>
      </w:r>
      <w:r w:rsidR="00F111B5" w:rsidRPr="00FF101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36DA353" w14:textId="1BBB9B61" w:rsidR="00244002" w:rsidRDefault="004A329F" w:rsidP="005B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9F">
        <w:rPr>
          <w:rFonts w:ascii="Times New Roman" w:eastAsia="Times New Roman" w:hAnsi="Times New Roman" w:cs="Times New Roman"/>
          <w:sz w:val="24"/>
          <w:szCs w:val="24"/>
        </w:rPr>
        <w:t xml:space="preserve">Яковлева О.П., Козлова И.А., </w:t>
      </w:r>
      <w:r w:rsidR="00161CC7">
        <w:rPr>
          <w:rFonts w:ascii="Times New Roman" w:eastAsia="Times New Roman" w:hAnsi="Times New Roman" w:cs="Times New Roman"/>
          <w:sz w:val="24"/>
          <w:szCs w:val="24"/>
        </w:rPr>
        <w:t>Калашников А.С.</w:t>
      </w:r>
      <w:r w:rsidR="001267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2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Данилова А.В., </w:t>
      </w:r>
      <w:r w:rsidR="00CF2AC9">
        <w:rPr>
          <w:rFonts w:ascii="Times New Roman" w:eastAsia="Times New Roman" w:hAnsi="Times New Roman" w:cs="Times New Roman"/>
          <w:sz w:val="24"/>
          <w:szCs w:val="24"/>
        </w:rPr>
        <w:t>Приходченко О.А.</w:t>
      </w:r>
    </w:p>
    <w:p w14:paraId="19C40434" w14:textId="77777777" w:rsidR="00001B00" w:rsidRPr="00FF1013" w:rsidRDefault="00001B00" w:rsidP="005B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A0E0B" w14:textId="6BBC50CD" w:rsidR="00930E6F" w:rsidRPr="00FF1013" w:rsidRDefault="008B4AA3" w:rsidP="005B1C60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B4AA3">
        <w:rPr>
          <w:rFonts w:ascii="Times New Roman" w:eastAsia="Times New Roman" w:hAnsi="Times New Roman" w:cs="Times New Roman"/>
          <w:sz w:val="24"/>
          <w:szCs w:val="24"/>
        </w:rPr>
        <w:t>Для кворума необходимо: 28 голосов.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C92" w:rsidRPr="00FF1013">
        <w:rPr>
          <w:rFonts w:ascii="Times New Roman" w:eastAsia="Times New Roman" w:hAnsi="Times New Roman" w:cs="Times New Roman"/>
          <w:sz w:val="24"/>
          <w:szCs w:val="24"/>
        </w:rPr>
        <w:t>Кворум есть.</w:t>
      </w:r>
    </w:p>
    <w:p w14:paraId="06117E92" w14:textId="77777777" w:rsidR="008B47CB" w:rsidRDefault="008B47CB" w:rsidP="008B4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150FF" w14:textId="6B2C92F3" w:rsidR="008B47CB" w:rsidRDefault="008B47CB" w:rsidP="008B4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Викторович Макаров открыл заседание минутой молчания в память о погибших в теракте в </w:t>
      </w:r>
      <w:r w:rsidR="001F25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рокус Сити Холле 22 марта 2024 г. </w:t>
      </w:r>
    </w:p>
    <w:p w14:paraId="280E759B" w14:textId="647177EA" w:rsidR="001F252A" w:rsidRDefault="001F252A" w:rsidP="008B4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ОППЛ давно задействована в работе по оказанию психологической помощи пострадавшим в терактах техногенных и катастрофах.</w:t>
      </w:r>
    </w:p>
    <w:p w14:paraId="638391BD" w14:textId="7C9F0FD6" w:rsidR="008B47CB" w:rsidRDefault="001F252A" w:rsidP="008B4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первого дня трагедии заработал телефон доверия; д</w:t>
      </w:r>
      <w:r w:rsidR="002E52A8">
        <w:rPr>
          <w:rFonts w:ascii="Times New Roman" w:hAnsi="Times New Roman" w:cs="Times New Roman"/>
          <w:sz w:val="24"/>
          <w:szCs w:val="24"/>
        </w:rPr>
        <w:t>ля оказания помощи пострадавшим с</w:t>
      </w:r>
      <w:r w:rsidR="008B47CB">
        <w:rPr>
          <w:rFonts w:ascii="Times New Roman" w:hAnsi="Times New Roman" w:cs="Times New Roman"/>
          <w:sz w:val="24"/>
          <w:szCs w:val="24"/>
        </w:rPr>
        <w:t>формирован список волонтеров на 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B47CB">
        <w:rPr>
          <w:rFonts w:ascii="Times New Roman" w:hAnsi="Times New Roman" w:cs="Times New Roman"/>
          <w:sz w:val="24"/>
          <w:szCs w:val="24"/>
        </w:rPr>
        <w:t xml:space="preserve">йте Информационного объединения «Эра» медиа групп: </w:t>
      </w:r>
      <w:hyperlink r:id="rId5" w:history="1">
        <w:r w:rsidR="008B47CB" w:rsidRPr="00065335">
          <w:rPr>
            <w:rStyle w:val="a4"/>
            <w:rFonts w:ascii="Times New Roman" w:hAnsi="Times New Roman" w:cs="Times New Roman"/>
            <w:sz w:val="24"/>
            <w:szCs w:val="24"/>
          </w:rPr>
          <w:t>https://psy-media.ru/our-volunteers</w:t>
        </w:r>
      </w:hyperlink>
      <w:r w:rsidR="008B4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B05FF" w14:textId="77777777" w:rsidR="00A42FF7" w:rsidRPr="00FF1013" w:rsidRDefault="00A42FF7" w:rsidP="005B1C60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548595A" w14:textId="378BC990" w:rsidR="00A42FF7" w:rsidRPr="00A42FF7" w:rsidRDefault="000175A6" w:rsidP="00A42FF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013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ОБСУЖДАЕМЫЕ ВОПРОСЫ ПО ПОВЕСТКЕ ДНЯ:</w:t>
      </w:r>
    </w:p>
    <w:p w14:paraId="4903F2F0" w14:textId="77777777" w:rsidR="00A42FF7" w:rsidRPr="00FF1013" w:rsidRDefault="00A42FF7" w:rsidP="005B1C6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2D28CB4E" w14:textId="20B9A436" w:rsidR="00C15EFB" w:rsidRPr="00DE5CF6" w:rsidRDefault="00C15EFB" w:rsidP="00C15EF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C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Всероссийский фестиваль модальностей 29-31 мая 2024 г. </w:t>
      </w:r>
      <w:proofErr w:type="spellStart"/>
      <w:r w:rsidRPr="00DE5CF6">
        <w:rPr>
          <w:rFonts w:ascii="Times New Roman" w:eastAsia="Times New Roman" w:hAnsi="Times New Roman" w:cs="Times New Roman"/>
          <w:b/>
          <w:bCs/>
          <w:sz w:val="24"/>
          <w:szCs w:val="24"/>
        </w:rPr>
        <w:t>Псифест</w:t>
      </w:r>
      <w:proofErr w:type="spellEnd"/>
      <w:r w:rsidRPr="00DE5C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ОППЛ 1-2 июня 2024 г.</w:t>
      </w:r>
    </w:p>
    <w:p w14:paraId="77C61AC6" w14:textId="50418C69" w:rsidR="002D4548" w:rsidRDefault="00C15EFB" w:rsidP="00C15EFB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5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Макаров В.В., </w:t>
      </w:r>
      <w:proofErr w:type="spellStart"/>
      <w:r w:rsidRPr="00C15EFB">
        <w:rPr>
          <w:rFonts w:ascii="Times New Roman" w:eastAsia="Times New Roman" w:hAnsi="Times New Roman" w:cs="Times New Roman"/>
          <w:b/>
          <w:bCs/>
          <w:sz w:val="24"/>
          <w:szCs w:val="24"/>
        </w:rPr>
        <w:t>Есельсон</w:t>
      </w:r>
      <w:proofErr w:type="spellEnd"/>
      <w:r w:rsidRPr="00C15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С.Б., Данилова А.В.,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15EFB">
        <w:rPr>
          <w:rFonts w:ascii="Times New Roman" w:eastAsia="Times New Roman" w:hAnsi="Times New Roman" w:cs="Times New Roman"/>
          <w:b/>
          <w:bCs/>
          <w:sz w:val="24"/>
          <w:szCs w:val="24"/>
        </w:rPr>
        <w:t>Камалова С.Ц., Приходченко О.А.</w:t>
      </w:r>
    </w:p>
    <w:p w14:paraId="2BE257D4" w14:textId="2550362F" w:rsidR="00E30956" w:rsidRDefault="00E30956" w:rsidP="00C15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33F02" w14:textId="0F1E3AB2" w:rsidR="008B47CB" w:rsidRDefault="00E30956" w:rsidP="00C15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Макаров: Психотерапия существует в модальностях – и эта истина очевидна не для всех; в последние годы все более усиливается децентрализация в психотерапии. Для популяризации модальностей решено провести </w:t>
      </w:r>
      <w:r w:rsidRPr="00E30956">
        <w:rPr>
          <w:rFonts w:ascii="Times New Roman" w:hAnsi="Times New Roman" w:cs="Times New Roman"/>
          <w:sz w:val="24"/>
          <w:szCs w:val="24"/>
        </w:rPr>
        <w:t>Всероссийский фестиваль модальностей</w:t>
      </w:r>
      <w:r>
        <w:rPr>
          <w:rFonts w:ascii="Times New Roman" w:hAnsi="Times New Roman" w:cs="Times New Roman"/>
          <w:sz w:val="24"/>
          <w:szCs w:val="24"/>
        </w:rPr>
        <w:t xml:space="preserve"> в гибридном формате – онлайн и в конгресс-центре гостиницы Рэдиссон Славянская.</w:t>
      </w:r>
    </w:p>
    <w:p w14:paraId="42D13C1B" w14:textId="5F51D7C2" w:rsidR="00DE5CF6" w:rsidRDefault="00DE5CF6" w:rsidP="00C15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Инициаторы зарождения </w:t>
      </w:r>
      <w:r w:rsidRPr="00E30956">
        <w:rPr>
          <w:rFonts w:ascii="Times New Roman" w:hAnsi="Times New Roman" w:cs="Times New Roman"/>
          <w:sz w:val="24"/>
          <w:szCs w:val="24"/>
        </w:rPr>
        <w:t xml:space="preserve">Всероссийского фестиваля модальностей С.Б. </w:t>
      </w:r>
      <w:proofErr w:type="spellStart"/>
      <w:r w:rsidRPr="00E30956">
        <w:rPr>
          <w:rFonts w:ascii="Times New Roman" w:hAnsi="Times New Roman" w:cs="Times New Roman"/>
          <w:sz w:val="24"/>
          <w:szCs w:val="24"/>
        </w:rPr>
        <w:t>Есельсон</w:t>
      </w:r>
      <w:proofErr w:type="spellEnd"/>
      <w:r w:rsidRPr="00E30956">
        <w:rPr>
          <w:rFonts w:ascii="Times New Roman" w:hAnsi="Times New Roman" w:cs="Times New Roman"/>
          <w:sz w:val="24"/>
          <w:szCs w:val="24"/>
        </w:rPr>
        <w:t xml:space="preserve"> и А.В. Данилова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8702D9" w14:textId="1F3DE627" w:rsidR="00973763" w:rsidRDefault="006E70D0" w:rsidP="00C15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Торжественный вечер</w:t>
      </w:r>
      <w:r w:rsidR="005D5309">
        <w:rPr>
          <w:rFonts w:ascii="Times New Roman" w:hAnsi="Times New Roman" w:cs="Times New Roman"/>
          <w:sz w:val="24"/>
          <w:szCs w:val="24"/>
        </w:rPr>
        <w:t xml:space="preserve"> в рамках Фестиваля модальностей</w:t>
      </w:r>
      <w:r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5D5309">
        <w:rPr>
          <w:rFonts w:ascii="Times New Roman" w:hAnsi="Times New Roman" w:cs="Times New Roman"/>
          <w:sz w:val="24"/>
          <w:szCs w:val="24"/>
        </w:rPr>
        <w:t>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309">
        <w:rPr>
          <w:rFonts w:ascii="Times New Roman" w:hAnsi="Times New Roman" w:cs="Times New Roman"/>
          <w:sz w:val="24"/>
          <w:szCs w:val="24"/>
        </w:rPr>
        <w:t>И.Ю</w:t>
      </w:r>
      <w:r w:rsidR="005D5309" w:rsidRPr="005D5309">
        <w:rPr>
          <w:rFonts w:ascii="Times New Roman" w:hAnsi="Times New Roman" w:cs="Times New Roman"/>
          <w:sz w:val="24"/>
          <w:szCs w:val="24"/>
        </w:rPr>
        <w:t>.</w:t>
      </w:r>
      <w:r w:rsidR="005D5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Калмыкова</w:t>
      </w:r>
      <w:r w:rsidR="00DE5CF6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аждой модальности предоставляется возможность выступления. </w:t>
      </w:r>
      <w:r w:rsidR="00973763">
        <w:rPr>
          <w:rFonts w:ascii="Times New Roman" w:hAnsi="Times New Roman" w:cs="Times New Roman"/>
          <w:sz w:val="24"/>
          <w:szCs w:val="24"/>
        </w:rPr>
        <w:t>Программу Фестиваля модальностей формирует С.Ц. Камалова.</w:t>
      </w:r>
    </w:p>
    <w:p w14:paraId="13E3F549" w14:textId="5501DC9A" w:rsidR="0030354D" w:rsidRPr="005D5309" w:rsidRDefault="005D5309" w:rsidP="008B302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309">
        <w:rPr>
          <w:rFonts w:ascii="Times New Roman" w:eastAsia="Times New Roman" w:hAnsi="Times New Roman" w:cs="Times New Roman"/>
          <w:sz w:val="24"/>
          <w:szCs w:val="24"/>
        </w:rPr>
        <w:t xml:space="preserve">Весенний </w:t>
      </w:r>
      <w:proofErr w:type="spellStart"/>
      <w:r w:rsidRPr="005D5309">
        <w:rPr>
          <w:rFonts w:ascii="Times New Roman" w:eastAsia="Times New Roman" w:hAnsi="Times New Roman" w:cs="Times New Roman"/>
          <w:sz w:val="24"/>
          <w:szCs w:val="24"/>
        </w:rPr>
        <w:t>Псифест</w:t>
      </w:r>
      <w:proofErr w:type="spellEnd"/>
      <w:r w:rsidRPr="005D5309">
        <w:rPr>
          <w:rFonts w:ascii="Times New Roman" w:eastAsia="Times New Roman" w:hAnsi="Times New Roman" w:cs="Times New Roman"/>
          <w:sz w:val="24"/>
          <w:szCs w:val="24"/>
        </w:rPr>
        <w:t xml:space="preserve"> ОППЛ пройдет в двух вариантах, каждый по своей особой программе: в форме теплоходных прогулок по Москве-реке и в онлайн.</w:t>
      </w:r>
      <w:r w:rsidR="00973763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97376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73763">
        <w:rPr>
          <w:rFonts w:ascii="Times New Roman" w:hAnsi="Times New Roman" w:cs="Times New Roman"/>
          <w:sz w:val="24"/>
          <w:szCs w:val="24"/>
        </w:rPr>
        <w:t>Псифест</w:t>
      </w:r>
      <w:proofErr w:type="spellEnd"/>
      <w:r w:rsidR="00973763">
        <w:rPr>
          <w:rFonts w:ascii="Times New Roman" w:hAnsi="Times New Roman" w:cs="Times New Roman"/>
          <w:sz w:val="24"/>
          <w:szCs w:val="24"/>
        </w:rPr>
        <w:t xml:space="preserve"> отвечает О.А. Приходченко.</w:t>
      </w:r>
    </w:p>
    <w:p w14:paraId="142271B4" w14:textId="77777777" w:rsidR="005D5309" w:rsidRPr="008B3022" w:rsidRDefault="005D5309" w:rsidP="008B302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7D720" w14:textId="299A070C" w:rsidR="00613428" w:rsidRPr="00DE5CF6" w:rsidRDefault="00C15EFB" w:rsidP="00C15EF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C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Второй межконтинентальный экстерриториальный конгресс «Психотерапия без границ» 31 октября – 4 ноября 2024 г</w:t>
      </w:r>
      <w:r w:rsidRPr="00DE5CF6">
        <w:rPr>
          <w:b/>
          <w:bCs/>
        </w:rPr>
        <w:t>.</w:t>
      </w:r>
    </w:p>
    <w:p w14:paraId="56D89E4F" w14:textId="21862B25" w:rsidR="00613428" w:rsidRPr="00613428" w:rsidRDefault="00613428" w:rsidP="00613428">
      <w:pPr>
        <w:pStyle w:val="a5"/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13428">
        <w:rPr>
          <w:rFonts w:ascii="Times New Roman" w:hAnsi="Times New Roman" w:cs="Times New Roman"/>
          <w:b/>
          <w:bCs/>
          <w:sz w:val="24"/>
          <w:szCs w:val="24"/>
        </w:rPr>
        <w:t>Макаров В.В.</w:t>
      </w:r>
    </w:p>
    <w:p w14:paraId="4BE29CD9" w14:textId="5FD9D9B0" w:rsidR="00613428" w:rsidRDefault="00613428" w:rsidP="0061342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858B2" w14:textId="18152A5D" w:rsidR="001E6081" w:rsidRPr="001E6081" w:rsidRDefault="00506BEB" w:rsidP="00C15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Макаров рассказал </w:t>
      </w:r>
      <w:r w:rsidR="007F0490">
        <w:rPr>
          <w:rFonts w:ascii="Times New Roman" w:hAnsi="Times New Roman" w:cs="Times New Roman"/>
          <w:sz w:val="24"/>
          <w:szCs w:val="24"/>
        </w:rPr>
        <w:t>о ходе подготовки ко Втор</w:t>
      </w:r>
      <w:r w:rsidR="007F0490" w:rsidRPr="007F0490">
        <w:rPr>
          <w:rFonts w:ascii="Times New Roman" w:hAnsi="Times New Roman" w:cs="Times New Roman"/>
          <w:sz w:val="24"/>
          <w:szCs w:val="24"/>
        </w:rPr>
        <w:t xml:space="preserve">ому </w:t>
      </w:r>
      <w:r w:rsidR="007F0490" w:rsidRPr="007F0490">
        <w:rPr>
          <w:rFonts w:ascii="Times New Roman" w:eastAsia="Times New Roman" w:hAnsi="Times New Roman" w:cs="Times New Roman"/>
          <w:sz w:val="24"/>
          <w:szCs w:val="24"/>
        </w:rPr>
        <w:t>межконтинентальн</w:t>
      </w:r>
      <w:r w:rsidR="007F0490" w:rsidRPr="007F0490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7F0490" w:rsidRPr="007F0490">
        <w:rPr>
          <w:rFonts w:ascii="Times New Roman" w:eastAsia="Times New Roman" w:hAnsi="Times New Roman" w:cs="Times New Roman"/>
          <w:sz w:val="24"/>
          <w:szCs w:val="24"/>
        </w:rPr>
        <w:t xml:space="preserve"> экстерриториальн</w:t>
      </w:r>
      <w:r w:rsidR="007F0490" w:rsidRPr="007F0490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7F0490" w:rsidRPr="007F0490">
        <w:rPr>
          <w:rFonts w:ascii="Times New Roman" w:eastAsia="Times New Roman" w:hAnsi="Times New Roman" w:cs="Times New Roman"/>
          <w:sz w:val="24"/>
          <w:szCs w:val="24"/>
        </w:rPr>
        <w:t xml:space="preserve"> конгресс</w:t>
      </w:r>
      <w:r w:rsidR="007F0490" w:rsidRPr="007F04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F0490" w:rsidRPr="007F0490">
        <w:rPr>
          <w:rFonts w:ascii="Times New Roman" w:eastAsia="Times New Roman" w:hAnsi="Times New Roman" w:cs="Times New Roman"/>
          <w:sz w:val="24"/>
          <w:szCs w:val="24"/>
        </w:rPr>
        <w:t xml:space="preserve"> «Психотерапия без границ: Дети. Семья. Общество. Будущее»</w:t>
      </w:r>
      <w:r w:rsidR="005A60C2">
        <w:rPr>
          <w:rFonts w:ascii="Times New Roman" w:eastAsia="Times New Roman" w:hAnsi="Times New Roman" w:cs="Times New Roman"/>
          <w:sz w:val="24"/>
          <w:szCs w:val="24"/>
        </w:rPr>
        <w:t>, обозначил</w:t>
      </w:r>
      <w:r w:rsidRPr="007F0490">
        <w:rPr>
          <w:rFonts w:ascii="Times New Roman" w:hAnsi="Times New Roman" w:cs="Times New Roman"/>
          <w:sz w:val="24"/>
          <w:szCs w:val="24"/>
        </w:rPr>
        <w:t xml:space="preserve"> </w:t>
      </w:r>
      <w:r w:rsidR="005A60C2">
        <w:rPr>
          <w:rFonts w:ascii="Times New Roman" w:hAnsi="Times New Roman" w:cs="Times New Roman"/>
          <w:sz w:val="24"/>
          <w:szCs w:val="24"/>
        </w:rPr>
        <w:t xml:space="preserve">ряд </w:t>
      </w:r>
      <w:r w:rsidRPr="007F0490">
        <w:rPr>
          <w:rFonts w:ascii="Times New Roman" w:hAnsi="Times New Roman" w:cs="Times New Roman"/>
          <w:sz w:val="24"/>
          <w:szCs w:val="24"/>
        </w:rPr>
        <w:t>сложност</w:t>
      </w:r>
      <w:r w:rsidR="005A60C2">
        <w:rPr>
          <w:rFonts w:ascii="Times New Roman" w:hAnsi="Times New Roman" w:cs="Times New Roman"/>
          <w:sz w:val="24"/>
          <w:szCs w:val="24"/>
        </w:rPr>
        <w:t>ей</w:t>
      </w:r>
      <w:r w:rsidRPr="007F0490">
        <w:rPr>
          <w:rFonts w:ascii="Times New Roman" w:hAnsi="Times New Roman" w:cs="Times New Roman"/>
          <w:sz w:val="24"/>
          <w:szCs w:val="24"/>
        </w:rPr>
        <w:t>, заключающихся в противодействии представителей недружественных стран проведению</w:t>
      </w:r>
      <w:r>
        <w:rPr>
          <w:rFonts w:ascii="Times New Roman" w:hAnsi="Times New Roman" w:cs="Times New Roman"/>
          <w:sz w:val="24"/>
          <w:szCs w:val="24"/>
        </w:rPr>
        <w:t xml:space="preserve"> крупных международных событий в России. Ведется работа в области </w:t>
      </w:r>
      <w:r w:rsidR="00F767E9">
        <w:rPr>
          <w:rFonts w:ascii="Times New Roman" w:hAnsi="Times New Roman" w:cs="Times New Roman"/>
          <w:sz w:val="24"/>
          <w:szCs w:val="24"/>
        </w:rPr>
        <w:t>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сотрудничества, преимущественно в странах Южной Америки, Азии и Океании,</w:t>
      </w:r>
      <w:r w:rsidR="005A6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Африки.</w:t>
      </w:r>
    </w:p>
    <w:p w14:paraId="62A451F9" w14:textId="77777777" w:rsidR="00607F98" w:rsidRPr="00705108" w:rsidRDefault="00607F98" w:rsidP="0061342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CC42F" w14:textId="1F79FA4E" w:rsidR="008E3FA8" w:rsidRPr="008B3022" w:rsidRDefault="00C15EFB" w:rsidP="008B302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EFB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Новости профессионального сообщества. Хартия «Психотерапевты без границ»</w:t>
      </w:r>
      <w:r w:rsidR="008E3FA8" w:rsidRPr="008B30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CEF5B3" w14:textId="41AFC003" w:rsidR="008E3FA8" w:rsidRPr="00FF1013" w:rsidRDefault="008E3FA8" w:rsidP="005B1C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1013">
        <w:rPr>
          <w:rFonts w:ascii="Times New Roman" w:hAnsi="Times New Roman" w:cs="Times New Roman"/>
          <w:b/>
          <w:bCs/>
          <w:sz w:val="24"/>
          <w:szCs w:val="24"/>
        </w:rPr>
        <w:t>Макаров В.В.</w:t>
      </w:r>
    </w:p>
    <w:p w14:paraId="22C67DB9" w14:textId="77777777" w:rsidR="005B1C60" w:rsidRPr="00FF1013" w:rsidRDefault="005B1C60" w:rsidP="005B1C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2727056" w14:textId="436E6007" w:rsidR="001E6081" w:rsidRDefault="001E6081" w:rsidP="001E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По вопросу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хартии «Психотерапевты без границ»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состоялось </w:t>
      </w:r>
      <w:r w:rsidR="00464F56">
        <w:rPr>
          <w:rFonts w:ascii="Times New Roman" w:eastAsia="Times New Roman" w:hAnsi="Times New Roman" w:cs="Times New Roman"/>
          <w:sz w:val="24"/>
          <w:szCs w:val="24"/>
        </w:rPr>
        <w:t xml:space="preserve">открытое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голосование.</w:t>
      </w:r>
      <w:r w:rsidR="00464F56">
        <w:rPr>
          <w:rFonts w:ascii="Times New Roman" w:eastAsia="Times New Roman" w:hAnsi="Times New Roman" w:cs="Times New Roman"/>
          <w:sz w:val="24"/>
          <w:szCs w:val="24"/>
        </w:rPr>
        <w:t xml:space="preserve"> Текст хартии приложен к протоколу.</w:t>
      </w:r>
    </w:p>
    <w:p w14:paraId="7A8F1BE0" w14:textId="1ECAE6B3" w:rsidR="001E6081" w:rsidRDefault="001E6081" w:rsidP="001E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12523" w14:textId="061FB6E4" w:rsidR="001E6081" w:rsidRDefault="001E6081" w:rsidP="001E6081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0B4C71F5" w14:textId="56CF038A" w:rsidR="001E6081" w:rsidRDefault="001E6081" w:rsidP="001E6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464F56">
        <w:rPr>
          <w:rFonts w:ascii="Times New Roman" w:hAnsi="Times New Roman" w:cs="Times New Roman"/>
          <w:sz w:val="24"/>
          <w:szCs w:val="24"/>
        </w:rPr>
        <w:t xml:space="preserve"> х</w:t>
      </w:r>
      <w:r w:rsidR="00464F56" w:rsidRPr="00464F56">
        <w:rPr>
          <w:rFonts w:ascii="Times New Roman" w:hAnsi="Times New Roman" w:cs="Times New Roman"/>
          <w:sz w:val="24"/>
          <w:szCs w:val="24"/>
        </w:rPr>
        <w:t>арти</w:t>
      </w:r>
      <w:r w:rsidR="00464F56">
        <w:rPr>
          <w:rFonts w:ascii="Times New Roman" w:hAnsi="Times New Roman" w:cs="Times New Roman"/>
          <w:sz w:val="24"/>
          <w:szCs w:val="24"/>
        </w:rPr>
        <w:t>ю</w:t>
      </w:r>
      <w:r w:rsidR="00464F56" w:rsidRPr="00464F56">
        <w:rPr>
          <w:rFonts w:ascii="Times New Roman" w:hAnsi="Times New Roman" w:cs="Times New Roman"/>
          <w:sz w:val="24"/>
          <w:szCs w:val="24"/>
        </w:rPr>
        <w:t xml:space="preserve"> «Психотерапевты без границ».</w:t>
      </w:r>
    </w:p>
    <w:p w14:paraId="6898E23D" w14:textId="77777777" w:rsidR="003E4AA7" w:rsidRPr="005C0933" w:rsidRDefault="003E4AA7" w:rsidP="005C093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F8F37" w14:textId="06B3C7F1" w:rsidR="00DC3879" w:rsidRPr="00AB2B82" w:rsidRDefault="00AB2B82" w:rsidP="00AB2B8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B82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Кластер «Философско-психологическое консультирование» в ОППЛ – голосование.</w:t>
      </w:r>
    </w:p>
    <w:p w14:paraId="54B5E967" w14:textId="46F7F434" w:rsidR="00DC3879" w:rsidRPr="00DC3879" w:rsidRDefault="00DC3879" w:rsidP="00DC3879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131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B2B82" w:rsidRPr="00AB2B82">
        <w:rPr>
          <w:rFonts w:ascii="Times New Roman" w:eastAsia="Times New Roman" w:hAnsi="Times New Roman" w:cs="Times New Roman"/>
          <w:b/>
          <w:bCs/>
          <w:sz w:val="24"/>
          <w:szCs w:val="24"/>
        </w:rPr>
        <w:t>Линде Н.Д., Камалова С.Ц</w:t>
      </w:r>
      <w:r w:rsidRPr="00DC387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EEFF49" w14:textId="77777777" w:rsidR="00CE7141" w:rsidRPr="001A1D94" w:rsidRDefault="00CE7141" w:rsidP="00FD0FF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403AA" w14:textId="4F459340" w:rsidR="00541E2F" w:rsidRPr="00D02FAA" w:rsidRDefault="005047C0" w:rsidP="0054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Сурина Лидия Алексеевна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5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A2C" w:rsidRPr="00A96F7A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Винокуров Владимир Васильевич</w:t>
      </w:r>
      <w:r w:rsidR="00967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Яковлева </w:t>
      </w:r>
      <w:r w:rsidR="00967831" w:rsidRPr="00967831">
        <w:rPr>
          <w:rFonts w:ascii="Times New Roman" w:eastAsia="Times New Roman" w:hAnsi="Times New Roman" w:cs="Times New Roman"/>
          <w:color w:val="000000"/>
          <w:sz w:val="24"/>
          <w:szCs w:val="24"/>
        </w:rPr>
        <w:t>Ольга Павловна</w:t>
      </w:r>
      <w:r w:rsidR="006E5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2F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="006E5A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1E2F">
        <w:rPr>
          <w:rFonts w:ascii="Times New Roman" w:eastAsia="Times New Roman" w:hAnsi="Times New Roman" w:cs="Times New Roman"/>
          <w:sz w:val="24"/>
          <w:szCs w:val="24"/>
        </w:rPr>
        <w:t xml:space="preserve"> кластер </w:t>
      </w:r>
      <w:r w:rsidR="00541E2F" w:rsidRPr="001F45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047C0">
        <w:rPr>
          <w:rFonts w:ascii="Times New Roman" w:eastAsia="Times New Roman" w:hAnsi="Times New Roman" w:cs="Times New Roman"/>
          <w:sz w:val="24"/>
          <w:szCs w:val="24"/>
        </w:rPr>
        <w:t>Философско-психологическое консультирование</w:t>
      </w:r>
      <w:r w:rsidR="00541E2F" w:rsidRPr="001F456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67831" w:rsidRPr="001F456A">
        <w:rPr>
          <w:rFonts w:ascii="Times New Roman" w:eastAsia="Times New Roman" w:hAnsi="Times New Roman" w:cs="Times New Roman"/>
          <w:sz w:val="24"/>
          <w:szCs w:val="24"/>
        </w:rPr>
        <w:t>на заседании комитета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 xml:space="preserve"> 20 декабря 2023 г</w:t>
      </w:r>
      <w:r w:rsidR="00541E2F" w:rsidRPr="001F45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9D3D0B" w14:textId="1362DE9A" w:rsidR="00541E2F" w:rsidRDefault="00541E2F" w:rsidP="0054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Формальные требования, предъявляемые к методу психотерапии / консультирования / кластеру психотерапии для регистрации, соблюдены.</w:t>
      </w:r>
    </w:p>
    <w:p w14:paraId="7511683D" w14:textId="77777777" w:rsidR="00967831" w:rsidRDefault="00967831" w:rsidP="00967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отсутствием кворума на момент рассмотрения вопроса, голосование (без обсуждения) было перенесено на следующее заседание комитета.</w:t>
      </w:r>
    </w:p>
    <w:p w14:paraId="1EDDFE34" w14:textId="77777777" w:rsidR="00001B00" w:rsidRPr="00001B00" w:rsidRDefault="00001B00" w:rsidP="0000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963DC" w14:textId="3C56CE20" w:rsidR="00001B00" w:rsidRPr="00B670B4" w:rsidRDefault="00001B00" w:rsidP="00001B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По вопросу о</w:t>
      </w:r>
      <w:r>
        <w:rPr>
          <w:rFonts w:ascii="Times New Roman" w:eastAsia="Times New Roman" w:hAnsi="Times New Roman" w:cs="Times New Roman"/>
          <w:sz w:val="24"/>
          <w:szCs w:val="24"/>
        </w:rPr>
        <w:t>б утверждении кластера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47C0" w:rsidRPr="005047C0">
        <w:rPr>
          <w:rFonts w:ascii="Times New Roman" w:eastAsia="Times New Roman" w:hAnsi="Times New Roman" w:cs="Times New Roman"/>
          <w:sz w:val="24"/>
          <w:szCs w:val="24"/>
        </w:rPr>
        <w:t>Философско-психологическое</w:t>
      </w:r>
      <w:r w:rsidR="001E6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7C0" w:rsidRPr="005047C0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» состоялось тайное голосование. </w:t>
      </w:r>
    </w:p>
    <w:p w14:paraId="0028D80D" w14:textId="682D846A" w:rsidR="00001B00" w:rsidRPr="009166CD" w:rsidRDefault="00001B00" w:rsidP="00001B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голосования: За: </w:t>
      </w:r>
      <w:r w:rsidR="00464F56"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голос</w:t>
      </w:r>
      <w:r w:rsidR="00967831"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против: </w:t>
      </w:r>
      <w:r w:rsidR="00464F56"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голосов, воздержались: </w:t>
      </w:r>
      <w:r w:rsidR="00464F56"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голос</w:t>
      </w:r>
      <w:r w:rsidR="00967831"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916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F51821" w14:textId="77777777" w:rsidR="00001B00" w:rsidRPr="00B670B4" w:rsidRDefault="00001B00" w:rsidP="00001B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EE761" w14:textId="0899368A" w:rsidR="00001B00" w:rsidRDefault="00001B00" w:rsidP="00001B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051E01A2" w14:textId="43FCAB54" w:rsidR="00001B00" w:rsidRPr="00A96F7A" w:rsidRDefault="00001B00" w:rsidP="00001B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Утвердить кластер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047C0" w:rsidRPr="005047C0">
        <w:rPr>
          <w:rFonts w:ascii="Times New Roman" w:eastAsia="Times New Roman" w:hAnsi="Times New Roman" w:cs="Times New Roman"/>
          <w:sz w:val="24"/>
          <w:szCs w:val="24"/>
        </w:rPr>
        <w:t>Философско-психологическое консультирование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в ОППЛ. </w:t>
      </w:r>
    </w:p>
    <w:p w14:paraId="1C76656F" w14:textId="29E6E6BB" w:rsidR="00001B00" w:rsidRPr="00001B00" w:rsidRDefault="00001B00" w:rsidP="00001B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Кооптировать </w:t>
      </w:r>
      <w:r w:rsidR="00A96F7A" w:rsidRPr="00A96F7A">
        <w:rPr>
          <w:rFonts w:ascii="Times New Roman" w:eastAsia="Times New Roman" w:hAnsi="Times New Roman" w:cs="Times New Roman"/>
          <w:sz w:val="24"/>
          <w:szCs w:val="24"/>
        </w:rPr>
        <w:t>Винокурова Владимира Васильевича, Сурин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6F7A" w:rsidRPr="00A96F7A">
        <w:rPr>
          <w:rFonts w:ascii="Times New Roman" w:eastAsia="Times New Roman" w:hAnsi="Times New Roman" w:cs="Times New Roman"/>
          <w:sz w:val="24"/>
          <w:szCs w:val="24"/>
        </w:rPr>
        <w:t xml:space="preserve"> Лиди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96F7A" w:rsidRPr="00A96F7A">
        <w:rPr>
          <w:rFonts w:ascii="Times New Roman" w:eastAsia="Times New Roman" w:hAnsi="Times New Roman" w:cs="Times New Roman"/>
          <w:sz w:val="24"/>
          <w:szCs w:val="24"/>
        </w:rPr>
        <w:t xml:space="preserve"> Алексеевн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6F7A" w:rsidRPr="00A96F7A">
        <w:rPr>
          <w:rFonts w:ascii="Times New Roman" w:eastAsia="Times New Roman" w:hAnsi="Times New Roman" w:cs="Times New Roman"/>
          <w:sz w:val="24"/>
          <w:szCs w:val="24"/>
        </w:rPr>
        <w:t>, Павлов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6F7A" w:rsidRPr="00A96F7A">
        <w:rPr>
          <w:rFonts w:ascii="Times New Roman" w:eastAsia="Times New Roman" w:hAnsi="Times New Roman" w:cs="Times New Roman"/>
          <w:sz w:val="24"/>
          <w:szCs w:val="24"/>
        </w:rPr>
        <w:t xml:space="preserve"> Ольг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6F7A" w:rsidRPr="00A96F7A">
        <w:rPr>
          <w:rFonts w:ascii="Times New Roman" w:eastAsia="Times New Roman" w:hAnsi="Times New Roman" w:cs="Times New Roman"/>
          <w:sz w:val="24"/>
          <w:szCs w:val="24"/>
        </w:rPr>
        <w:t xml:space="preserve"> Яковлевн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должность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 w:rsidR="00967831">
        <w:rPr>
          <w:rFonts w:ascii="Times New Roman" w:hAnsi="Times New Roman" w:cs="Times New Roman"/>
          <w:sz w:val="24"/>
          <w:szCs w:val="24"/>
        </w:rPr>
        <w:t>со</w:t>
      </w:r>
      <w:r w:rsidRPr="00183872">
        <w:rPr>
          <w:rFonts w:ascii="Times New Roman" w:hAnsi="Times New Roman" w:cs="Times New Roman"/>
          <w:sz w:val="24"/>
          <w:szCs w:val="24"/>
        </w:rPr>
        <w:t>руководител</w:t>
      </w:r>
      <w:r w:rsidR="00967831">
        <w:rPr>
          <w:rFonts w:ascii="Times New Roman" w:hAnsi="Times New Roman" w:cs="Times New Roman"/>
          <w:sz w:val="24"/>
          <w:szCs w:val="24"/>
        </w:rPr>
        <w:t>ей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кластера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31C9" w:rsidRPr="005047C0">
        <w:rPr>
          <w:rFonts w:ascii="Times New Roman" w:eastAsia="Times New Roman" w:hAnsi="Times New Roman" w:cs="Times New Roman"/>
          <w:sz w:val="24"/>
          <w:szCs w:val="24"/>
        </w:rPr>
        <w:t>Философско-психологическое консультирование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CF67E" w14:textId="6857ADE5" w:rsidR="00705108" w:rsidRDefault="00705108" w:rsidP="005B1C6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DE782" w14:textId="475AAA42" w:rsidR="00DC3879" w:rsidRPr="00AB2B82" w:rsidRDefault="00AB2B82" w:rsidP="00DC387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B82">
        <w:rPr>
          <w:rFonts w:ascii="Times New Roman" w:eastAsia="Times New Roman" w:hAnsi="Times New Roman" w:cs="Times New Roman"/>
          <w:b/>
          <w:bCs/>
          <w:sz w:val="24"/>
          <w:szCs w:val="24"/>
        </w:rPr>
        <w:t>Модальность «</w:t>
      </w:r>
      <w:proofErr w:type="spellStart"/>
      <w:r w:rsidRPr="00AB2B82">
        <w:rPr>
          <w:rFonts w:ascii="Times New Roman" w:eastAsia="Times New Roman" w:hAnsi="Times New Roman" w:cs="Times New Roman"/>
          <w:b/>
          <w:bCs/>
          <w:sz w:val="24"/>
          <w:szCs w:val="24"/>
        </w:rPr>
        <w:t>Инициатическая</w:t>
      </w:r>
      <w:proofErr w:type="spellEnd"/>
      <w:r w:rsidRPr="00AB2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психотерапия </w:t>
      </w:r>
      <w:proofErr w:type="spellStart"/>
      <w:r w:rsidRPr="00AB2B82">
        <w:rPr>
          <w:rFonts w:ascii="Times New Roman" w:eastAsia="Times New Roman" w:hAnsi="Times New Roman" w:cs="Times New Roman"/>
          <w:b/>
          <w:bCs/>
          <w:sz w:val="24"/>
          <w:szCs w:val="24"/>
        </w:rPr>
        <w:t>Рэйки</w:t>
      </w:r>
      <w:proofErr w:type="spellEnd"/>
      <w:r w:rsidRPr="00AB2B82">
        <w:rPr>
          <w:rFonts w:ascii="Times New Roman" w:eastAsia="Times New Roman" w:hAnsi="Times New Roman" w:cs="Times New Roman"/>
          <w:b/>
          <w:bCs/>
          <w:sz w:val="24"/>
          <w:szCs w:val="24"/>
        </w:rPr>
        <w:t>» в ОППЛ – голосование</w:t>
      </w:r>
      <w:r w:rsidR="00DC3879" w:rsidRPr="00AB2B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C738B9" w14:textId="3A42FC46" w:rsidR="00DC3879" w:rsidRPr="00AB2B82" w:rsidRDefault="00DC3879" w:rsidP="00DC3879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38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AB2B82" w:rsidRPr="00AB2B82">
        <w:rPr>
          <w:rFonts w:ascii="Times New Roman" w:eastAsia="Times New Roman" w:hAnsi="Times New Roman" w:cs="Times New Roman"/>
          <w:b/>
          <w:bCs/>
          <w:sz w:val="24"/>
          <w:szCs w:val="24"/>
        </w:rPr>
        <w:t>Линде Н.Д., Камалова С.Ц</w:t>
      </w:r>
      <w:r w:rsidRPr="00AB2B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D7ACFE" w14:textId="77777777" w:rsidR="005047C0" w:rsidRDefault="005047C0" w:rsidP="00504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704AB" w14:textId="3AE38808" w:rsidR="005047C0" w:rsidRPr="00D02FAA" w:rsidRDefault="000453EF" w:rsidP="00504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Козлова Ирина</w:t>
      </w:r>
      <w:r w:rsidR="005047C0">
        <w:rPr>
          <w:rFonts w:ascii="Times New Roman" w:eastAsia="Times New Roman" w:hAnsi="Times New Roman" w:cs="Times New Roman"/>
          <w:sz w:val="24"/>
          <w:szCs w:val="24"/>
        </w:rPr>
        <w:t xml:space="preserve"> Алекс</w:t>
      </w:r>
      <w:r w:rsidR="000E5808">
        <w:rPr>
          <w:rFonts w:ascii="Times New Roman" w:eastAsia="Times New Roman" w:hAnsi="Times New Roman" w:cs="Times New Roman"/>
          <w:sz w:val="24"/>
          <w:szCs w:val="24"/>
        </w:rPr>
        <w:t>андро</w:t>
      </w:r>
      <w:r w:rsidR="005047C0">
        <w:rPr>
          <w:rFonts w:ascii="Times New Roman" w:eastAsia="Times New Roman" w:hAnsi="Times New Roman" w:cs="Times New Roman"/>
          <w:sz w:val="24"/>
          <w:szCs w:val="24"/>
        </w:rPr>
        <w:t xml:space="preserve">вна представила 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>модальность</w:t>
      </w:r>
      <w:r w:rsidR="005047C0">
        <w:rPr>
          <w:rFonts w:ascii="Times New Roman" w:eastAsia="Times New Roman" w:hAnsi="Times New Roman" w:cs="Times New Roman"/>
          <w:sz w:val="24"/>
          <w:szCs w:val="24"/>
        </w:rPr>
        <w:t xml:space="preserve"> психотерапии</w:t>
      </w:r>
      <w:r w:rsidR="005047C0" w:rsidRPr="001F456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453EF">
        <w:rPr>
          <w:rFonts w:ascii="Times New Roman" w:eastAsia="Times New Roman" w:hAnsi="Times New Roman" w:cs="Times New Roman"/>
          <w:sz w:val="24"/>
          <w:szCs w:val="24"/>
        </w:rPr>
        <w:t>Инициатическая</w:t>
      </w:r>
      <w:proofErr w:type="spellEnd"/>
      <w:r w:rsidRPr="000453EF">
        <w:rPr>
          <w:rFonts w:ascii="Times New Roman" w:eastAsia="Times New Roman" w:hAnsi="Times New Roman" w:cs="Times New Roman"/>
          <w:sz w:val="24"/>
          <w:szCs w:val="24"/>
        </w:rPr>
        <w:t xml:space="preserve"> психотерапия </w:t>
      </w:r>
      <w:proofErr w:type="spellStart"/>
      <w:r w:rsidRPr="000453EF">
        <w:rPr>
          <w:rFonts w:ascii="Times New Roman" w:eastAsia="Times New Roman" w:hAnsi="Times New Roman" w:cs="Times New Roman"/>
          <w:sz w:val="24"/>
          <w:szCs w:val="24"/>
        </w:rPr>
        <w:t>Рэйки</w:t>
      </w:r>
      <w:proofErr w:type="spellEnd"/>
      <w:r w:rsidR="005047C0" w:rsidRPr="001F456A">
        <w:rPr>
          <w:rFonts w:ascii="Times New Roman" w:eastAsia="Times New Roman" w:hAnsi="Times New Roman" w:cs="Times New Roman"/>
          <w:sz w:val="24"/>
          <w:szCs w:val="24"/>
        </w:rPr>
        <w:t>» на заседании комитета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 xml:space="preserve"> 20 декабря 2023 г</w:t>
      </w:r>
      <w:r w:rsidR="005047C0" w:rsidRPr="001F45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AF1B4" w14:textId="45E676D8" w:rsidR="005047C0" w:rsidRDefault="005047C0" w:rsidP="00504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Формальные требования, предъявляемые к методу психотерапии / консультирования / кластеру психотерапии для регистрации, соблюдены.</w:t>
      </w:r>
    </w:p>
    <w:p w14:paraId="356A1170" w14:textId="2941DC6A" w:rsidR="00967831" w:rsidRDefault="00967831" w:rsidP="00504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отсутствием кворума на момент рассмотрения вопроса, голосование (без обсуждения) было перенесено на следующее заседание комитета.</w:t>
      </w:r>
    </w:p>
    <w:p w14:paraId="3C5E145B" w14:textId="77777777" w:rsidR="004242A4" w:rsidRDefault="004242A4" w:rsidP="005B1C6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9B645" w14:textId="4A3DABBC" w:rsidR="00BA011A" w:rsidRPr="00BA011A" w:rsidRDefault="00BA011A" w:rsidP="00BA011A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Президент ОППЛ, председатель и ряд членов Комитета </w:t>
      </w:r>
      <w:r w:rsidRPr="00BA011A">
        <w:rPr>
          <w:rFonts w:ascii="Times New Roman" w:eastAsia="Times New Roman" w:hAnsi="Times New Roman" w:cs="Times New Roman"/>
          <w:sz w:val="24"/>
          <w:szCs w:val="24"/>
        </w:rPr>
        <w:t xml:space="preserve">направлений и методов (модальностей) психотерапии ОППЛ </w:t>
      </w:r>
      <w:r>
        <w:rPr>
          <w:rFonts w:ascii="Times New Roman" w:eastAsia="Times New Roman" w:hAnsi="Times New Roman" w:cs="Times New Roman"/>
          <w:sz w:val="24"/>
          <w:szCs w:val="24"/>
        </w:rPr>
        <w:t>вынести предложение Козловой И.А.</w:t>
      </w:r>
      <w:r w:rsidRPr="00BA0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снять модальность </w:t>
      </w:r>
      <w:r w:rsidRPr="001F456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453EF">
        <w:rPr>
          <w:rFonts w:ascii="Times New Roman" w:eastAsia="Times New Roman" w:hAnsi="Times New Roman" w:cs="Times New Roman"/>
          <w:sz w:val="24"/>
          <w:szCs w:val="24"/>
        </w:rPr>
        <w:t>Инициатическая</w:t>
      </w:r>
      <w:proofErr w:type="spellEnd"/>
      <w:r w:rsidRPr="000453EF">
        <w:rPr>
          <w:rFonts w:ascii="Times New Roman" w:eastAsia="Times New Roman" w:hAnsi="Times New Roman" w:cs="Times New Roman"/>
          <w:sz w:val="24"/>
          <w:szCs w:val="24"/>
        </w:rPr>
        <w:t xml:space="preserve"> психотерапия </w:t>
      </w:r>
      <w:proofErr w:type="spellStart"/>
      <w:r w:rsidRPr="000453EF">
        <w:rPr>
          <w:rFonts w:ascii="Times New Roman" w:eastAsia="Times New Roman" w:hAnsi="Times New Roman" w:cs="Times New Roman"/>
          <w:sz w:val="24"/>
          <w:szCs w:val="24"/>
        </w:rPr>
        <w:t>Рэйки</w:t>
      </w:r>
      <w:proofErr w:type="spellEnd"/>
      <w:r w:rsidRPr="001F456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голосования. Ирина Александровна приняла данное предложение.</w:t>
      </w:r>
    </w:p>
    <w:p w14:paraId="56665622" w14:textId="77777777" w:rsidR="000453EF" w:rsidRPr="00B670B4" w:rsidRDefault="000453EF" w:rsidP="000453E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32E3F" w14:textId="77777777" w:rsidR="000453EF" w:rsidRDefault="000453EF" w:rsidP="000453E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2811F3D7" w14:textId="4DEFDCDA" w:rsidR="000453EF" w:rsidRDefault="00BA011A" w:rsidP="000453E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Снять вопрос об</w:t>
      </w:r>
      <w:r w:rsidR="000453EF" w:rsidRPr="00183872">
        <w:rPr>
          <w:rFonts w:ascii="Times New Roman" w:hAnsi="Times New Roman" w:cs="Times New Roman"/>
          <w:sz w:val="24"/>
          <w:szCs w:val="24"/>
        </w:rPr>
        <w:t xml:space="preserve"> </w:t>
      </w:r>
      <w:r w:rsidRPr="00BA011A">
        <w:rPr>
          <w:rFonts w:ascii="Times New Roman" w:hAnsi="Times New Roman" w:cs="Times New Roman"/>
          <w:sz w:val="24"/>
          <w:szCs w:val="24"/>
        </w:rPr>
        <w:t xml:space="preserve">утверждении модальности </w:t>
      </w:r>
      <w:r w:rsidR="000453E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453EF" w:rsidRPr="000453EF">
        <w:rPr>
          <w:rFonts w:ascii="Times New Roman" w:eastAsia="Times New Roman" w:hAnsi="Times New Roman" w:cs="Times New Roman"/>
          <w:sz w:val="24"/>
          <w:szCs w:val="24"/>
        </w:rPr>
        <w:t>Инициатическая</w:t>
      </w:r>
      <w:proofErr w:type="spellEnd"/>
      <w:r w:rsidR="000453EF" w:rsidRPr="000453EF">
        <w:rPr>
          <w:rFonts w:ascii="Times New Roman" w:eastAsia="Times New Roman" w:hAnsi="Times New Roman" w:cs="Times New Roman"/>
          <w:sz w:val="24"/>
          <w:szCs w:val="24"/>
        </w:rPr>
        <w:t xml:space="preserve"> психотерапия </w:t>
      </w:r>
      <w:proofErr w:type="spellStart"/>
      <w:r w:rsidR="000453EF" w:rsidRPr="000453EF">
        <w:rPr>
          <w:rFonts w:ascii="Times New Roman" w:eastAsia="Times New Roman" w:hAnsi="Times New Roman" w:cs="Times New Roman"/>
          <w:sz w:val="24"/>
          <w:szCs w:val="24"/>
        </w:rPr>
        <w:t>Рэйки</w:t>
      </w:r>
      <w:proofErr w:type="spellEnd"/>
      <w:r w:rsidR="000453EF"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5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голосования</w:t>
      </w:r>
      <w:r w:rsidR="000453EF" w:rsidRPr="001838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0BF199" w14:textId="77777777" w:rsidR="00AB2B82" w:rsidRDefault="00AB2B82" w:rsidP="00AB2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E4992C" w14:textId="5DB94259" w:rsidR="00DC3879" w:rsidRPr="00DC3879" w:rsidRDefault="00DC3879" w:rsidP="00DC387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879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резерв подразделений ОППЛ и модальностей (методов) психотерапии и консультирования</w:t>
      </w:r>
      <w:r w:rsidR="00833E64">
        <w:rPr>
          <w:rFonts w:ascii="Times New Roman" w:eastAsia="Times New Roman" w:hAnsi="Times New Roman" w:cs="Times New Roman"/>
          <w:b/>
          <w:bCs/>
          <w:sz w:val="24"/>
          <w:szCs w:val="24"/>
        </w:rPr>
        <w:t>, кластеров психотерапии</w:t>
      </w:r>
      <w:r w:rsidRPr="00DC387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CD4EBEC" w14:textId="77777777" w:rsidR="00DC3879" w:rsidRPr="00967831" w:rsidRDefault="00DC3879" w:rsidP="00DC3879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67831">
        <w:rPr>
          <w:rFonts w:ascii="Times New Roman" w:eastAsia="Times New Roman" w:hAnsi="Times New Roman" w:cs="Times New Roman"/>
          <w:b/>
          <w:bCs/>
          <w:sz w:val="24"/>
          <w:szCs w:val="24"/>
        </w:rPr>
        <w:t>Камалова С.Ц.</w:t>
      </w:r>
    </w:p>
    <w:p w14:paraId="5708B7C2" w14:textId="0E657174" w:rsidR="000571DF" w:rsidRDefault="000571DF" w:rsidP="00150A5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6E1FA" w14:textId="7E97DA64" w:rsidR="003A1ED8" w:rsidRDefault="00833E64" w:rsidP="00833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Обновления к</w:t>
      </w:r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адров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подразделений ОППЛ и модальностей (методов) психотерапии и консультирования: </w:t>
      </w:r>
    </w:p>
    <w:p w14:paraId="22A22637" w14:textId="79312A6E" w:rsidR="001F4364" w:rsidRDefault="001F4364" w:rsidP="001F4364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54D08">
        <w:rPr>
          <w:rFonts w:ascii="Times New Roman" w:eastAsia="Times New Roman" w:hAnsi="Times New Roman" w:cs="Times New Roman"/>
          <w:sz w:val="24"/>
          <w:szCs w:val="24"/>
        </w:rPr>
        <w:t>Постоялко</w:t>
      </w:r>
      <w:proofErr w:type="spellEnd"/>
      <w:r w:rsidRPr="00B54D08">
        <w:rPr>
          <w:rFonts w:ascii="Times New Roman" w:eastAsia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4D08">
        <w:rPr>
          <w:rFonts w:ascii="Times New Roman" w:eastAsia="Times New Roman" w:hAnsi="Times New Roman" w:cs="Times New Roman"/>
          <w:sz w:val="24"/>
          <w:szCs w:val="24"/>
        </w:rPr>
        <w:t xml:space="preserve"> Павловн</w:t>
      </w:r>
      <w:r>
        <w:rPr>
          <w:rFonts w:ascii="Times New Roman" w:eastAsia="Times New Roman" w:hAnsi="Times New Roman" w:cs="Times New Roman"/>
          <w:sz w:val="24"/>
          <w:szCs w:val="24"/>
        </w:rPr>
        <w:t>а, модальность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Дианализ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D03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83ED28" w14:textId="5F7D0E35" w:rsidR="001F4364" w:rsidRDefault="00833E64" w:rsidP="001F43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Рубцова Наталья Александровна</w:t>
      </w:r>
      <w:r w:rsidR="001F4364"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, кластер «</w:t>
      </w:r>
      <w:r w:rsidR="001F4364">
        <w:rPr>
          <w:rFonts w:ascii="Times New Roman" w:hAnsi="Times New Roman" w:cs="Times New Roman"/>
          <w:color w:val="000000" w:themeColor="text1"/>
          <w:sz w:val="24"/>
          <w:szCs w:val="24"/>
        </w:rPr>
        <w:t>Духовно</w:t>
      </w:r>
      <w:r w:rsidR="001F4364"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-ориентированная психотерапия»</w:t>
      </w:r>
      <w:r w:rsidR="001F436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5C58D5" w14:textId="13E2B7B2" w:rsidR="00833E64" w:rsidRDefault="00833E64" w:rsidP="001F43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Бревде</w:t>
      </w:r>
      <w:proofErr w:type="spellEnd"/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Геннадий Михайлович, кластер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Духовно</w:t>
      </w:r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-ориентированная психотерапия»</w:t>
      </w:r>
      <w:r w:rsidR="006E72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BADE374" w14:textId="7440252F" w:rsidR="006E7289" w:rsidRDefault="006E7289" w:rsidP="001F43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3617D">
        <w:rPr>
          <w:rFonts w:ascii="Times New Roman" w:hAnsi="Times New Roman" w:cs="Times New Roman"/>
          <w:color w:val="000000" w:themeColor="text1"/>
          <w:sz w:val="24"/>
          <w:szCs w:val="24"/>
        </w:rPr>
        <w:t>Пивнёв</w:t>
      </w:r>
      <w:proofErr w:type="spellEnd"/>
      <w:r w:rsidRPr="00036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Никита Сергеевич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модальность «</w:t>
      </w:r>
      <w:r w:rsidRPr="007E725F">
        <w:rPr>
          <w:rFonts w:ascii="Times New Roman" w:hAnsi="Times New Roman" w:cs="Times New Roman"/>
          <w:color w:val="000000" w:themeColor="text1"/>
          <w:sz w:val="24"/>
          <w:szCs w:val="24"/>
        </w:rPr>
        <w:t>Позитивная динамическая психотерапия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5119078D" w14:textId="77777777" w:rsidR="004242A4" w:rsidRDefault="004242A4" w:rsidP="001F43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1D6BE2" w14:textId="40A12C7D" w:rsidR="001F4364" w:rsidRPr="00773183" w:rsidRDefault="001F4364" w:rsidP="001F43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83">
        <w:rPr>
          <w:rFonts w:ascii="Times New Roman" w:hAnsi="Times New Roman" w:cs="Times New Roman"/>
          <w:sz w:val="24"/>
          <w:szCs w:val="24"/>
        </w:rPr>
        <w:t xml:space="preserve">По вопросу 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генеральных менеджеров </w:t>
      </w:r>
      <w:r w:rsidRPr="001F4364">
        <w:rPr>
          <w:rFonts w:ascii="Times New Roman" w:hAnsi="Times New Roman" w:cs="Times New Roman"/>
          <w:sz w:val="24"/>
          <w:szCs w:val="24"/>
        </w:rPr>
        <w:t xml:space="preserve">модальностей (методов) психотерапии и консультирования, кластеров психотерапии </w:t>
      </w:r>
      <w:r w:rsidRPr="00773183">
        <w:rPr>
          <w:rFonts w:ascii="Times New Roman" w:hAnsi="Times New Roman" w:cs="Times New Roman"/>
          <w:sz w:val="24"/>
          <w:szCs w:val="24"/>
        </w:rPr>
        <w:t xml:space="preserve">состоялось открытое голосование. </w:t>
      </w:r>
    </w:p>
    <w:p w14:paraId="729FBB9A" w14:textId="4F9992B4" w:rsidR="001F4364" w:rsidRPr="001F4364" w:rsidRDefault="001F4364" w:rsidP="001F43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14:paraId="00C8DC2B" w14:textId="77777777" w:rsidR="00833E64" w:rsidRPr="00150A54" w:rsidRDefault="00833E64" w:rsidP="00833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A54">
        <w:rPr>
          <w:rFonts w:ascii="Times New Roman" w:hAnsi="Times New Roman" w:cs="Times New Roman"/>
          <w:color w:val="000000" w:themeColor="text1"/>
          <w:sz w:val="24"/>
          <w:szCs w:val="24"/>
        </w:rPr>
        <w:t>Кандидатура Н.А. Рубцовой одобрена Комитетом единогласно.</w:t>
      </w:r>
    </w:p>
    <w:p w14:paraId="34B3099B" w14:textId="56580318" w:rsidR="00833E64" w:rsidRDefault="00833E64" w:rsidP="00833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Кандидатура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50A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50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Бревде</w:t>
      </w:r>
      <w:proofErr w:type="spellEnd"/>
      <w:r w:rsidRPr="00150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одобрена</w:t>
      </w:r>
      <w:r w:rsidRPr="0035727B">
        <w:rPr>
          <w:rFonts w:ascii="Times New Roman" w:hAnsi="Times New Roman" w:cs="Times New Roman"/>
          <w:sz w:val="24"/>
          <w:szCs w:val="24"/>
        </w:rPr>
        <w:t xml:space="preserve"> Комитетом единогласно.</w:t>
      </w:r>
    </w:p>
    <w:p w14:paraId="097B904E" w14:textId="41E5BAD8" w:rsidR="003A1ED8" w:rsidRDefault="001F4364" w:rsidP="00833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Кандидатура </w:t>
      </w:r>
      <w:proofErr w:type="spellStart"/>
      <w:r w:rsidR="003A1ED8">
        <w:rPr>
          <w:rFonts w:ascii="Times New Roman" w:hAnsi="Times New Roman" w:cs="Times New Roman"/>
          <w:sz w:val="24"/>
          <w:szCs w:val="24"/>
        </w:rPr>
        <w:t>Постоялко</w:t>
      </w:r>
      <w:proofErr w:type="spellEnd"/>
      <w:r w:rsidR="003A1ED8">
        <w:rPr>
          <w:rFonts w:ascii="Times New Roman" w:hAnsi="Times New Roman" w:cs="Times New Roman"/>
          <w:sz w:val="24"/>
          <w:szCs w:val="24"/>
        </w:rPr>
        <w:t xml:space="preserve"> Т.П.</w:t>
      </w:r>
      <w:r w:rsidR="003A1ED8" w:rsidRPr="003A1ED8">
        <w:rPr>
          <w:rFonts w:ascii="Times New Roman" w:hAnsi="Times New Roman" w:cs="Times New Roman"/>
          <w:sz w:val="24"/>
          <w:szCs w:val="24"/>
        </w:rPr>
        <w:t xml:space="preserve"> </w:t>
      </w:r>
      <w:r w:rsidR="003A1ED8" w:rsidRPr="00150A54">
        <w:rPr>
          <w:rFonts w:ascii="Times New Roman" w:hAnsi="Times New Roman" w:cs="Times New Roman"/>
          <w:color w:val="000000" w:themeColor="text1"/>
          <w:sz w:val="24"/>
          <w:szCs w:val="24"/>
        </w:rPr>
        <w:t>одобрена</w:t>
      </w:r>
      <w:r w:rsidR="003A1ED8" w:rsidRPr="0035727B">
        <w:rPr>
          <w:rFonts w:ascii="Times New Roman" w:hAnsi="Times New Roman" w:cs="Times New Roman"/>
          <w:sz w:val="24"/>
          <w:szCs w:val="24"/>
        </w:rPr>
        <w:t xml:space="preserve"> Комитетом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DCC1C" w14:textId="2A056C55" w:rsidR="006E7289" w:rsidRPr="006E7289" w:rsidRDefault="006E7289" w:rsidP="00833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54">
        <w:rPr>
          <w:rFonts w:ascii="Times New Roman" w:hAnsi="Times New Roman" w:cs="Times New Roman"/>
          <w:color w:val="000000" w:themeColor="text1"/>
          <w:sz w:val="24"/>
          <w:szCs w:val="24"/>
        </w:rPr>
        <w:t>Кандидатура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Пивнёва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Н.С. </w:t>
      </w:r>
      <w:r w:rsidRPr="00150A54">
        <w:rPr>
          <w:rFonts w:ascii="Times New Roman" w:hAnsi="Times New Roman" w:cs="Times New Roman"/>
          <w:color w:val="000000" w:themeColor="text1"/>
          <w:sz w:val="24"/>
          <w:szCs w:val="24"/>
        </w:rPr>
        <w:t>одобрена</w:t>
      </w:r>
      <w:r w:rsidRPr="0035727B">
        <w:rPr>
          <w:rFonts w:ascii="Times New Roman" w:hAnsi="Times New Roman" w:cs="Times New Roman"/>
          <w:sz w:val="24"/>
          <w:szCs w:val="24"/>
        </w:rPr>
        <w:t xml:space="preserve"> Комитетом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44AB0" w14:textId="77777777" w:rsidR="00833E64" w:rsidRPr="0035727B" w:rsidRDefault="00833E64" w:rsidP="0083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21CF1" w14:textId="77777777" w:rsidR="00833E64" w:rsidRPr="0035727B" w:rsidRDefault="00833E64" w:rsidP="0083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27B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3CB3575F" w14:textId="3FD3626D" w:rsidR="006E7289" w:rsidRDefault="00833E64" w:rsidP="00053509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генеральных менеджеров: </w:t>
      </w:r>
      <w:proofErr w:type="spellStart"/>
      <w:r w:rsidR="003A1ED8" w:rsidRPr="00B54D08">
        <w:rPr>
          <w:rFonts w:ascii="Times New Roman" w:eastAsia="Times New Roman" w:hAnsi="Times New Roman" w:cs="Times New Roman"/>
          <w:sz w:val="24"/>
          <w:szCs w:val="24"/>
        </w:rPr>
        <w:t>Постоялко</w:t>
      </w:r>
      <w:proofErr w:type="spellEnd"/>
      <w:r w:rsidR="003A1ED8" w:rsidRPr="00B54D08">
        <w:rPr>
          <w:rFonts w:ascii="Times New Roman" w:eastAsia="Times New Roman" w:hAnsi="Times New Roman" w:cs="Times New Roman"/>
          <w:sz w:val="24"/>
          <w:szCs w:val="24"/>
        </w:rPr>
        <w:t xml:space="preserve"> Татьян</w:t>
      </w:r>
      <w:r w:rsidR="001F436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1ED8" w:rsidRPr="00B54D08">
        <w:rPr>
          <w:rFonts w:ascii="Times New Roman" w:eastAsia="Times New Roman" w:hAnsi="Times New Roman" w:cs="Times New Roman"/>
          <w:sz w:val="24"/>
          <w:szCs w:val="24"/>
        </w:rPr>
        <w:t xml:space="preserve"> Павловн</w:t>
      </w:r>
      <w:r w:rsidR="001F4364">
        <w:rPr>
          <w:rFonts w:ascii="Times New Roman" w:eastAsia="Times New Roman" w:hAnsi="Times New Roman" w:cs="Times New Roman"/>
          <w:sz w:val="24"/>
          <w:szCs w:val="24"/>
        </w:rPr>
        <w:t>а, модальность «</w:t>
      </w:r>
      <w:proofErr w:type="spellStart"/>
      <w:r w:rsidR="001F4364">
        <w:rPr>
          <w:rFonts w:ascii="Times New Roman" w:eastAsia="Times New Roman" w:hAnsi="Times New Roman" w:cs="Times New Roman"/>
          <w:sz w:val="24"/>
          <w:szCs w:val="24"/>
        </w:rPr>
        <w:t>Дианализ</w:t>
      </w:r>
      <w:proofErr w:type="spellEnd"/>
      <w:r w:rsidR="001F436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6349">
        <w:rPr>
          <w:rFonts w:ascii="Times New Roman" w:eastAsia="Times New Roman" w:hAnsi="Times New Roman" w:cs="Times New Roman"/>
          <w:sz w:val="24"/>
          <w:szCs w:val="24"/>
        </w:rPr>
        <w:t>;</w:t>
      </w:r>
      <w:r w:rsidR="00053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Рубцова Наталья Александровна,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кластер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D935BD">
        <w:rPr>
          <w:rFonts w:ascii="Times New Roman" w:hAnsi="Times New Roman" w:cs="Times New Roman"/>
          <w:color w:val="000000" w:themeColor="text1"/>
          <w:sz w:val="24"/>
          <w:szCs w:val="24"/>
        </w:rPr>
        <w:t>Духовно</w:t>
      </w:r>
      <w:r w:rsidR="00D935BD"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ориентированная психотерапия»</w:t>
      </w:r>
      <w:r w:rsidR="000A63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053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Бревде</w:t>
      </w:r>
      <w:proofErr w:type="spellEnd"/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Геннадий Михайлович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93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кластер</w:t>
      </w:r>
      <w:r w:rsidR="00D935BD"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Духовно</w:t>
      </w:r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-ориентированная психотерапия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053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6E7289" w:rsidRPr="0003617D">
        <w:rPr>
          <w:rFonts w:ascii="Times New Roman" w:hAnsi="Times New Roman" w:cs="Times New Roman"/>
          <w:color w:val="000000" w:themeColor="text1"/>
          <w:sz w:val="24"/>
          <w:szCs w:val="24"/>
        </w:rPr>
        <w:t>Пивнёв</w:t>
      </w:r>
      <w:proofErr w:type="spellEnd"/>
      <w:r w:rsidR="006E7289" w:rsidRPr="00036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Никита Сергеевич</w:t>
      </w:r>
      <w:r w:rsidR="006E7289">
        <w:rPr>
          <w:rFonts w:ascii="Times New Roman" w:hAnsi="Times New Roman" w:cs="Times New Roman"/>
          <w:color w:val="000000" w:themeColor="text1"/>
          <w:sz w:val="24"/>
          <w:szCs w:val="24"/>
        </w:rPr>
        <w:t>, модальность «</w:t>
      </w:r>
      <w:r w:rsidR="006E7289" w:rsidRPr="007E725F">
        <w:rPr>
          <w:rFonts w:ascii="Times New Roman" w:hAnsi="Times New Roman" w:cs="Times New Roman"/>
          <w:color w:val="000000" w:themeColor="text1"/>
          <w:sz w:val="24"/>
          <w:szCs w:val="24"/>
        </w:rPr>
        <w:t>Позитивная динамическая психотерапия</w:t>
      </w:r>
      <w:r w:rsidR="006E728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64BE3A4B" w14:textId="54D33608" w:rsidR="00833E64" w:rsidRDefault="00833E64" w:rsidP="00150A5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3386B" w14:textId="3C4B0345" w:rsidR="00F62DA3" w:rsidRPr="00F62DA3" w:rsidRDefault="00F62DA3" w:rsidP="00F62DA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DA3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 выступлений по итогам презентации модальностей/кластеров психотерапии на Комитете. Кворум.</w:t>
      </w:r>
    </w:p>
    <w:p w14:paraId="4C6CE0F9" w14:textId="35390C5C" w:rsidR="00F62DA3" w:rsidRDefault="00F62DA3" w:rsidP="00F62DA3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831">
        <w:rPr>
          <w:rFonts w:ascii="Times New Roman" w:eastAsia="Times New Roman" w:hAnsi="Times New Roman" w:cs="Times New Roman"/>
          <w:b/>
          <w:bCs/>
          <w:sz w:val="24"/>
          <w:szCs w:val="24"/>
        </w:rPr>
        <w:t>Камалова С.Ц.</w:t>
      </w:r>
    </w:p>
    <w:p w14:paraId="689BF285" w14:textId="18314D71" w:rsidR="00F62DA3" w:rsidRPr="00F62DA3" w:rsidRDefault="00F62DA3" w:rsidP="00F62DA3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674A4AB" w14:textId="490E0C00" w:rsidR="00F62DA3" w:rsidRPr="00F62DA3" w:rsidRDefault="00F62DA3" w:rsidP="00EE4B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A3">
        <w:rPr>
          <w:rFonts w:ascii="Times New Roman" w:eastAsia="Times New Roman" w:hAnsi="Times New Roman" w:cs="Times New Roman"/>
          <w:sz w:val="24"/>
          <w:szCs w:val="24"/>
        </w:rPr>
        <w:t>Камалова С.Ц.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напомнила о прецеденте второй половины 2023 г., когда во второй половине заседания отсутствовал кворум для голосований по вопросам повестки дня, и обозначила временной регламент членов комитета по итогам презентации модальностей и кластеров в комитете – до 5 минут на выступление.</w:t>
      </w:r>
    </w:p>
    <w:p w14:paraId="2AFF1E11" w14:textId="77777777" w:rsidR="00F62DA3" w:rsidRPr="00F62DA3" w:rsidRDefault="00F62DA3" w:rsidP="00F62DA3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0E58C1" w14:textId="77777777" w:rsidR="00EA3407" w:rsidRPr="00EA3407" w:rsidRDefault="00EA3407" w:rsidP="00EA340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407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 кластера «Коучинг в психотерапии и психологическом консультировании».</w:t>
      </w:r>
    </w:p>
    <w:p w14:paraId="0C0BC196" w14:textId="73CB81E7" w:rsidR="00EA3407" w:rsidRDefault="00EA3407" w:rsidP="00EA34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34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Калашников А.С., </w:t>
      </w:r>
      <w:proofErr w:type="spellStart"/>
      <w:r w:rsidRPr="00EA3407">
        <w:rPr>
          <w:rFonts w:ascii="Times New Roman" w:hAnsi="Times New Roman" w:cs="Times New Roman"/>
          <w:b/>
          <w:bCs/>
          <w:sz w:val="24"/>
          <w:szCs w:val="24"/>
        </w:rPr>
        <w:t>Плигин</w:t>
      </w:r>
      <w:proofErr w:type="spellEnd"/>
      <w:r w:rsidRPr="00EA3407">
        <w:rPr>
          <w:rFonts w:ascii="Times New Roman" w:hAnsi="Times New Roman" w:cs="Times New Roman"/>
          <w:b/>
          <w:bCs/>
          <w:sz w:val="24"/>
          <w:szCs w:val="24"/>
        </w:rPr>
        <w:t xml:space="preserve"> А.А., </w:t>
      </w:r>
      <w:proofErr w:type="spellStart"/>
      <w:r w:rsidRPr="00EA3407">
        <w:rPr>
          <w:rFonts w:ascii="Times New Roman" w:hAnsi="Times New Roman" w:cs="Times New Roman"/>
          <w:b/>
          <w:bCs/>
          <w:sz w:val="24"/>
          <w:szCs w:val="24"/>
        </w:rPr>
        <w:t>Слабинский</w:t>
      </w:r>
      <w:proofErr w:type="spellEnd"/>
      <w:r w:rsidRPr="00EA3407">
        <w:rPr>
          <w:rFonts w:ascii="Times New Roman" w:hAnsi="Times New Roman" w:cs="Times New Roman"/>
          <w:b/>
          <w:bCs/>
          <w:sz w:val="24"/>
          <w:szCs w:val="24"/>
        </w:rPr>
        <w:t xml:space="preserve"> В.Ю.</w:t>
      </w:r>
    </w:p>
    <w:p w14:paraId="614370BE" w14:textId="77777777" w:rsidR="00EA3407" w:rsidRDefault="00EA3407" w:rsidP="00EA34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7CFD7" w14:textId="524C292C" w:rsidR="00EA3407" w:rsidRPr="00D02FAA" w:rsidRDefault="00EA3407" w:rsidP="00EA3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Калашников Андрей Сергеевич</w:t>
      </w:r>
      <w:r w:rsidR="00D214E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Плигин</w:t>
      </w:r>
      <w:proofErr w:type="spellEnd"/>
      <w:r w:rsidR="00A80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E12" w:rsidRPr="00F070EC">
        <w:rPr>
          <w:rFonts w:ascii="Times New Roman" w:eastAsia="Times New Roman" w:hAnsi="Times New Roman" w:cs="Times New Roman"/>
          <w:sz w:val="24"/>
          <w:szCs w:val="24"/>
        </w:rPr>
        <w:t>Андрей Анатольевич</w:t>
      </w:r>
      <w:r w:rsidR="00D214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14E4" w:rsidRPr="00D21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CAB" w:rsidRPr="00322CAB">
        <w:rPr>
          <w:rFonts w:ascii="Times New Roman" w:eastAsia="Times New Roman" w:hAnsi="Times New Roman" w:cs="Times New Roman"/>
          <w:sz w:val="24"/>
          <w:szCs w:val="24"/>
        </w:rPr>
        <w:t>Сла</w:t>
      </w:r>
      <w:r w:rsidR="00322CAB">
        <w:rPr>
          <w:rFonts w:ascii="Times New Roman" w:eastAsia="Times New Roman" w:hAnsi="Times New Roman" w:cs="Times New Roman"/>
          <w:sz w:val="24"/>
          <w:szCs w:val="24"/>
        </w:rPr>
        <w:t>бинский</w:t>
      </w:r>
      <w:proofErr w:type="spellEnd"/>
      <w:r w:rsidR="00D214E4" w:rsidRPr="00D21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4E4">
        <w:rPr>
          <w:rFonts w:ascii="Times New Roman" w:eastAsia="Times New Roman" w:hAnsi="Times New Roman" w:cs="Times New Roman"/>
          <w:sz w:val="24"/>
          <w:szCs w:val="24"/>
        </w:rPr>
        <w:t xml:space="preserve">Владимир Юрьевич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представили кластер </w:t>
      </w:r>
      <w:r w:rsidRPr="001F45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A3407">
        <w:rPr>
          <w:rFonts w:ascii="Times New Roman" w:eastAsia="Times New Roman" w:hAnsi="Times New Roman" w:cs="Times New Roman"/>
          <w:sz w:val="24"/>
          <w:szCs w:val="24"/>
        </w:rPr>
        <w:t>Коучинг в психотерапии и психологическом консультировании</w:t>
      </w:r>
      <w:r w:rsidRPr="001F456A">
        <w:rPr>
          <w:rFonts w:ascii="Times New Roman" w:eastAsia="Times New Roman" w:hAnsi="Times New Roman" w:cs="Times New Roman"/>
          <w:sz w:val="24"/>
          <w:szCs w:val="24"/>
        </w:rPr>
        <w:t>» на 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комитета</w:t>
      </w:r>
      <w:r w:rsidRPr="001F45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D5341" w14:textId="77777777" w:rsidR="00EA3407" w:rsidRDefault="00EA3407" w:rsidP="00EA3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Формальные требования, предъявляемые к методу психотерапии / консультирования / кластеру психотерапии для регистрации, соблюдены.</w:t>
      </w:r>
    </w:p>
    <w:p w14:paraId="69AD59FF" w14:textId="0F7FF303" w:rsidR="00EA3407" w:rsidRDefault="00EA3407" w:rsidP="00EA3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87A3F" w14:textId="45EB50B9" w:rsidR="00392330" w:rsidRDefault="003C2067" w:rsidP="00EA3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 предложил внести изменения в названии кластера – </w:t>
      </w:r>
      <w:r w:rsidR="00392330">
        <w:rPr>
          <w:rFonts w:ascii="Times New Roman" w:eastAsia="Times New Roman" w:hAnsi="Times New Roman" w:cs="Times New Roman"/>
          <w:sz w:val="24"/>
          <w:szCs w:val="24"/>
        </w:rPr>
        <w:t>«Психологический, психотерапевтический коучинг»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7FA5B" w14:textId="7F0D8F0F" w:rsidR="00392330" w:rsidRPr="00001B00" w:rsidRDefault="00392330" w:rsidP="00EA3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C20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Калашников просил комитет утвердить кластер под </w:t>
      </w:r>
      <w:r w:rsidR="003C2067">
        <w:rPr>
          <w:rFonts w:ascii="Times New Roman" w:eastAsia="Times New Roman" w:hAnsi="Times New Roman" w:cs="Times New Roman"/>
          <w:sz w:val="24"/>
          <w:szCs w:val="24"/>
        </w:rPr>
        <w:t xml:space="preserve">предлагаемым названием. </w:t>
      </w:r>
    </w:p>
    <w:p w14:paraId="3A627B0E" w14:textId="058E2EB1" w:rsidR="00EA3407" w:rsidRPr="00B670B4" w:rsidRDefault="00EA3407" w:rsidP="00EA3407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По вопросу о</w:t>
      </w:r>
      <w:r>
        <w:rPr>
          <w:rFonts w:ascii="Times New Roman" w:eastAsia="Times New Roman" w:hAnsi="Times New Roman" w:cs="Times New Roman"/>
          <w:sz w:val="24"/>
          <w:szCs w:val="24"/>
        </w:rPr>
        <w:t>б утверждении кластера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5539C">
        <w:rPr>
          <w:rFonts w:ascii="Times New Roman" w:eastAsia="Times New Roman" w:hAnsi="Times New Roman" w:cs="Times New Roman"/>
          <w:sz w:val="24"/>
          <w:szCs w:val="24"/>
        </w:rPr>
        <w:t>Психологический, психотерапевтический коучинг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» состоялось тайное голосование. </w:t>
      </w:r>
    </w:p>
    <w:p w14:paraId="6F17A5BE" w14:textId="6FB429AE" w:rsidR="00EA3407" w:rsidRPr="009166CD" w:rsidRDefault="00EA3407" w:rsidP="00EA3407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Результаты голосования</w:t>
      </w:r>
      <w:r w:rsidRPr="00EB1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За: </w:t>
      </w:r>
      <w:r w:rsidR="00EB1C53" w:rsidRPr="00EB1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  <w:r w:rsidRPr="00EB1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голосов, против: </w:t>
      </w:r>
      <w:r w:rsidR="00EB1C53" w:rsidRPr="00EB1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EB1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</w:t>
      </w:r>
      <w:r w:rsidR="00EB1C53" w:rsidRPr="00EB1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EB1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воздержались: </w:t>
      </w:r>
      <w:r w:rsidR="00EB1C53" w:rsidRPr="00EB1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EB1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голос.</w:t>
      </w:r>
    </w:p>
    <w:p w14:paraId="793E6C2C" w14:textId="77777777" w:rsidR="00EA3407" w:rsidRPr="00B670B4" w:rsidRDefault="00EA3407" w:rsidP="00EA3407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8C174" w14:textId="77777777" w:rsidR="00EA3407" w:rsidRDefault="00EA3407" w:rsidP="00EA3407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32B26784" w14:textId="6F508FCB" w:rsidR="00EA3407" w:rsidRPr="00A96F7A" w:rsidRDefault="00EA3407" w:rsidP="00EA3407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Утвердить кластер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5539C">
        <w:rPr>
          <w:rFonts w:ascii="Times New Roman" w:eastAsia="Times New Roman" w:hAnsi="Times New Roman" w:cs="Times New Roman"/>
          <w:sz w:val="24"/>
          <w:szCs w:val="24"/>
        </w:rPr>
        <w:t>Психологический, психотерапевтический коучинг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в ОППЛ. </w:t>
      </w:r>
    </w:p>
    <w:p w14:paraId="013A0DD8" w14:textId="0FC594B7" w:rsidR="00EA3407" w:rsidRPr="00001B00" w:rsidRDefault="00EA3407" w:rsidP="00EA3407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Кооптировать </w:t>
      </w:r>
      <w:r w:rsidR="00C13C4C">
        <w:rPr>
          <w:rFonts w:ascii="Times New Roman" w:eastAsia="Times New Roman" w:hAnsi="Times New Roman" w:cs="Times New Roman"/>
          <w:sz w:val="24"/>
          <w:szCs w:val="24"/>
        </w:rPr>
        <w:t>Калашникова Андрея Сергеевича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13C4C">
        <w:rPr>
          <w:rFonts w:ascii="Times New Roman" w:eastAsia="Times New Roman" w:hAnsi="Times New Roman" w:cs="Times New Roman"/>
          <w:sz w:val="24"/>
          <w:szCs w:val="24"/>
        </w:rPr>
        <w:t>Плигина</w:t>
      </w:r>
      <w:proofErr w:type="spellEnd"/>
      <w:r w:rsidR="00C13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E12" w:rsidRPr="00F070EC">
        <w:rPr>
          <w:rFonts w:ascii="Times New Roman" w:eastAsia="Times New Roman" w:hAnsi="Times New Roman" w:cs="Times New Roman"/>
          <w:sz w:val="24"/>
          <w:szCs w:val="24"/>
        </w:rPr>
        <w:t>Андре</w:t>
      </w:r>
      <w:r w:rsidR="00A80E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80E12" w:rsidRPr="00F070EC">
        <w:rPr>
          <w:rFonts w:ascii="Times New Roman" w:eastAsia="Times New Roman" w:hAnsi="Times New Roman" w:cs="Times New Roman"/>
          <w:sz w:val="24"/>
          <w:szCs w:val="24"/>
        </w:rPr>
        <w:t xml:space="preserve"> Анатольевич</w:t>
      </w:r>
      <w:r w:rsidR="00A80E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13C4C">
        <w:rPr>
          <w:rFonts w:ascii="Times New Roman" w:eastAsia="Times New Roman" w:hAnsi="Times New Roman" w:cs="Times New Roman"/>
          <w:sz w:val="24"/>
          <w:szCs w:val="24"/>
        </w:rPr>
        <w:t>Слабинского</w:t>
      </w:r>
      <w:proofErr w:type="spellEnd"/>
      <w:r w:rsidR="00C13C4C">
        <w:rPr>
          <w:rFonts w:ascii="Times New Roman" w:eastAsia="Times New Roman" w:hAnsi="Times New Roman" w:cs="Times New Roman"/>
          <w:sz w:val="24"/>
          <w:szCs w:val="24"/>
        </w:rPr>
        <w:t xml:space="preserve"> Владимира Юрьевича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должность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183872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кластера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5539C">
        <w:rPr>
          <w:rFonts w:ascii="Times New Roman" w:eastAsia="Times New Roman" w:hAnsi="Times New Roman" w:cs="Times New Roman"/>
          <w:sz w:val="24"/>
          <w:szCs w:val="24"/>
        </w:rPr>
        <w:t>Психологический, психотерапевтический коучинг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337C31" w14:textId="77777777" w:rsidR="00EA3407" w:rsidRPr="00EA3407" w:rsidRDefault="00EA3407" w:rsidP="00EA34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C82F3" w14:textId="72ADAE7C" w:rsidR="00372AA3" w:rsidRPr="0035727B" w:rsidRDefault="00372AA3" w:rsidP="00372AA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509">
        <w:rPr>
          <w:rFonts w:ascii="Times New Roman" w:eastAsia="Times New Roman" w:hAnsi="Times New Roman" w:cs="Times New Roman"/>
          <w:b/>
          <w:bCs/>
          <w:sz w:val="24"/>
          <w:szCs w:val="24"/>
        </w:rPr>
        <w:t>Аккредитация специалистов через СРО</w:t>
      </w:r>
      <w:r w:rsidRPr="003572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B687F2B" w14:textId="77777777" w:rsidR="00372AA3" w:rsidRPr="0035727B" w:rsidRDefault="00372AA3" w:rsidP="00372AA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Калмыкова И.Ю.</w:t>
      </w:r>
      <w:r w:rsidRPr="00705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E354C3" w14:textId="77777777" w:rsidR="00372AA3" w:rsidRPr="001A1D94" w:rsidRDefault="00372AA3" w:rsidP="00372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782E6" w14:textId="77777777" w:rsidR="00372AA3" w:rsidRDefault="00372AA3" w:rsidP="0037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8AB">
        <w:rPr>
          <w:rFonts w:ascii="Times New Roman" w:eastAsia="Times New Roman" w:hAnsi="Times New Roman" w:cs="Times New Roman"/>
          <w:sz w:val="24"/>
          <w:szCs w:val="24"/>
        </w:rPr>
        <w:t>СРО Национальная Ассоциация «Союз психотерапевтов и психологов» продолжает аккредитацию безусловных профессионалов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8AB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</w:t>
      </w:r>
      <w:proofErr w:type="spellStart"/>
      <w:r w:rsidRPr="003068AB">
        <w:rPr>
          <w:rFonts w:ascii="Times New Roman" w:eastAsia="Times New Roman" w:hAnsi="Times New Roman" w:cs="Times New Roman"/>
          <w:sz w:val="24"/>
          <w:szCs w:val="24"/>
        </w:rPr>
        <w:t>grandparenting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3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8AB">
        <w:rPr>
          <w:rFonts w:ascii="Times New Roman" w:eastAsia="Times New Roman" w:hAnsi="Times New Roman" w:cs="Times New Roman"/>
          <w:sz w:val="24"/>
          <w:szCs w:val="24"/>
        </w:rPr>
        <w:t>дающую право работать в качестве психолога, психотерапевта в релевантной модальности психотерапии и консультирования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, для действительных членов ОППЛ по рекомендации модальностей Лиги</w:t>
      </w:r>
      <w:r w:rsidRPr="003068A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ED1E5C" w14:textId="19D970BA" w:rsidR="00372AA3" w:rsidRPr="00DB64B0" w:rsidRDefault="00DB64B0" w:rsidP="0037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4B0">
        <w:rPr>
          <w:rFonts w:ascii="Times New Roman" w:eastAsia="Times New Roman" w:hAnsi="Times New Roman" w:cs="Times New Roman"/>
          <w:sz w:val="24"/>
          <w:szCs w:val="24"/>
        </w:rPr>
        <w:t>Завершается первый период аккредитации (три года), продление аккредитации осуществляется путем подачи заявления и оплаты аккредитационного взноса.</w:t>
      </w:r>
    </w:p>
    <w:p w14:paraId="68383B56" w14:textId="4053B0F6" w:rsidR="00372AA3" w:rsidRPr="00EE2D30" w:rsidRDefault="00372AA3" w:rsidP="0037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8AB"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аккредитации </w:t>
      </w:r>
      <w:r w:rsidR="00DB64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DB64B0">
        <w:rPr>
          <w:rFonts w:ascii="Times New Roman" w:eastAsia="Times New Roman" w:hAnsi="Times New Roman" w:cs="Times New Roman"/>
          <w:sz w:val="24"/>
          <w:szCs w:val="24"/>
        </w:rPr>
        <w:t>реаккредитации</w:t>
      </w:r>
      <w:proofErr w:type="spellEnd"/>
      <w:r w:rsidR="00DB6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8AB">
        <w:rPr>
          <w:rFonts w:ascii="Times New Roman" w:eastAsia="Times New Roman" w:hAnsi="Times New Roman" w:cs="Times New Roman"/>
          <w:sz w:val="24"/>
          <w:szCs w:val="24"/>
        </w:rPr>
        <w:t xml:space="preserve">просим обращаться к директору Национальной СРО «Союз психотерапевтов и психологов» Калмыковой Инге Юрьевне, </w:t>
      </w:r>
      <w:hyperlink r:id="rId6" w:history="1">
        <w:r w:rsidRPr="006B363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center@oppl.ru</w:t>
        </w:r>
      </w:hyperlink>
      <w:r w:rsidRPr="003068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CCC69E" w14:textId="77777777" w:rsidR="00372AA3" w:rsidRPr="00E6372A" w:rsidRDefault="00372AA3" w:rsidP="00150A5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A1E3B" w14:textId="7ECF9613" w:rsidR="00150A54" w:rsidRPr="00E72FB2" w:rsidRDefault="00685CAF" w:rsidP="00150A5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bCs/>
        </w:rPr>
      </w:pPr>
      <w:r w:rsidRPr="00E72FB2">
        <w:rPr>
          <w:b/>
          <w:bCs/>
        </w:rPr>
        <w:t>Новости модальностей</w:t>
      </w:r>
      <w:r w:rsidR="00150A54" w:rsidRPr="00E72FB2">
        <w:rPr>
          <w:b/>
          <w:bCs/>
        </w:rPr>
        <w:t>.</w:t>
      </w:r>
    </w:p>
    <w:p w14:paraId="2BABA996" w14:textId="3C811AF5" w:rsidR="00150A54" w:rsidRPr="000E4BCD" w:rsidRDefault="00150A54" w:rsidP="00685CAF">
      <w:pPr>
        <w:shd w:val="clear" w:color="auto" w:fill="FFFFFF"/>
        <w:spacing w:after="0" w:line="240" w:lineRule="auto"/>
        <w:jc w:val="right"/>
      </w:pPr>
      <w:r w:rsidRPr="005E1A7B">
        <w:t xml:space="preserve">                                                                             </w:t>
      </w:r>
    </w:p>
    <w:p w14:paraId="6E964412" w14:textId="187F7018" w:rsidR="003C2067" w:rsidRPr="003C2067" w:rsidRDefault="00797FF8" w:rsidP="003C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  <w:r w:rsidR="00E72FB2">
        <w:rPr>
          <w:rFonts w:ascii="Times New Roman" w:eastAsia="Times New Roman" w:hAnsi="Times New Roman" w:cs="Times New Roman"/>
          <w:b/>
          <w:bCs/>
          <w:sz w:val="24"/>
          <w:szCs w:val="24"/>
        </w:rPr>
        <w:t>, полимодальная психотерапия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C2067" w:rsidRPr="003C2067">
        <w:rPr>
          <w:rFonts w:ascii="Times New Roman" w:eastAsia="Times New Roman" w:hAnsi="Times New Roman" w:cs="Times New Roman"/>
          <w:sz w:val="24"/>
          <w:szCs w:val="24"/>
        </w:rPr>
        <w:t>Макаровым В.В. написано и готовится к изданию первое учебное руководство по полимодальной психотерапии – «Психотерапия: избранные лекции по полимодальной психотерапии». Презентация книги планируется на Фестивале модальностей психотерапии.</w:t>
      </w:r>
    </w:p>
    <w:p w14:paraId="623C9469" w14:textId="15BE6505" w:rsidR="00797FF8" w:rsidRPr="003C2067" w:rsidRDefault="00797FF8" w:rsidP="0068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FF8">
        <w:rPr>
          <w:rFonts w:ascii="Times New Roman" w:eastAsia="Times New Roman" w:hAnsi="Times New Roman" w:cs="Times New Roman"/>
          <w:sz w:val="24"/>
          <w:szCs w:val="24"/>
        </w:rPr>
        <w:t>Изда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7FF8">
        <w:rPr>
          <w:rFonts w:ascii="Times New Roman" w:eastAsia="Times New Roman" w:hAnsi="Times New Roman" w:cs="Times New Roman"/>
          <w:sz w:val="24"/>
          <w:szCs w:val="24"/>
        </w:rPr>
        <w:t xml:space="preserve"> книг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FF8">
        <w:rPr>
          <w:rFonts w:ascii="Times New Roman" w:eastAsia="Times New Roman" w:hAnsi="Times New Roman" w:cs="Times New Roman"/>
          <w:sz w:val="24"/>
          <w:szCs w:val="24"/>
        </w:rPr>
        <w:t xml:space="preserve"> по полимодальной психотерапии.</w:t>
      </w:r>
    </w:p>
    <w:p w14:paraId="28C35C86" w14:textId="77777777" w:rsidR="003C2067" w:rsidRPr="003C2067" w:rsidRDefault="003C2067" w:rsidP="0068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91A8F" w14:textId="476250B0" w:rsidR="00F91F98" w:rsidRDefault="00685CAF" w:rsidP="0068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CAF">
        <w:rPr>
          <w:rFonts w:ascii="Times New Roman" w:eastAsia="Times New Roman" w:hAnsi="Times New Roman" w:cs="Times New Roman"/>
          <w:b/>
          <w:bCs/>
          <w:sz w:val="24"/>
          <w:szCs w:val="24"/>
        </w:rPr>
        <w:t>Сурина Л.А.</w:t>
      </w:r>
      <w:r w:rsidR="00E72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72FB2" w:rsidRPr="00E72FB2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E72FB2" w:rsidRPr="00E72FB2">
        <w:rPr>
          <w:rFonts w:ascii="Times New Roman" w:eastAsia="Times New Roman" w:hAnsi="Times New Roman" w:cs="Times New Roman"/>
          <w:b/>
          <w:bCs/>
          <w:sz w:val="24"/>
          <w:szCs w:val="24"/>
        </w:rPr>
        <w:t>нгианский</w:t>
      </w:r>
      <w:proofErr w:type="spellEnd"/>
      <w:r w:rsidR="00E72FB2" w:rsidRPr="00E72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анали</w:t>
      </w:r>
      <w:r w:rsidR="00E72FB2" w:rsidRPr="00E72FB2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E72FB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Модальность </w:t>
      </w:r>
      <w:r w:rsidRPr="00685CAF">
        <w:rPr>
          <w:rFonts w:ascii="Times New Roman" w:eastAsia="Times New Roman" w:hAnsi="Times New Roman" w:cs="Times New Roman"/>
          <w:sz w:val="24"/>
          <w:szCs w:val="24"/>
        </w:rPr>
        <w:t xml:space="preserve">«Юнгианский анализ» и кластер «Философско-психологическое консультирование»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проведут конференцию </w:t>
      </w:r>
      <w:r w:rsidRPr="00685CAF">
        <w:rPr>
          <w:rFonts w:ascii="Times New Roman" w:eastAsia="Times New Roman" w:hAnsi="Times New Roman" w:cs="Times New Roman"/>
          <w:sz w:val="24"/>
          <w:szCs w:val="24"/>
        </w:rPr>
        <w:t xml:space="preserve">«Мистерии и ритуалы в </w:t>
      </w:r>
      <w:proofErr w:type="spellStart"/>
      <w:r w:rsidRPr="00685CAF">
        <w:rPr>
          <w:rFonts w:ascii="Times New Roman" w:eastAsia="Times New Roman" w:hAnsi="Times New Roman" w:cs="Times New Roman"/>
          <w:sz w:val="24"/>
          <w:szCs w:val="24"/>
        </w:rPr>
        <w:t>юнгианском</w:t>
      </w:r>
      <w:proofErr w:type="spellEnd"/>
      <w:r w:rsidRPr="00685CAF">
        <w:rPr>
          <w:rFonts w:ascii="Times New Roman" w:eastAsia="Times New Roman" w:hAnsi="Times New Roman" w:cs="Times New Roman"/>
          <w:sz w:val="24"/>
          <w:szCs w:val="24"/>
        </w:rPr>
        <w:t xml:space="preserve"> анализе и практике психотерапии»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CAF">
        <w:rPr>
          <w:rFonts w:ascii="Times New Roman" w:eastAsia="Times New Roman" w:hAnsi="Times New Roman" w:cs="Times New Roman"/>
          <w:sz w:val="24"/>
          <w:szCs w:val="24"/>
        </w:rPr>
        <w:t>13-14 апреля 2024 г.</w:t>
      </w:r>
    </w:p>
    <w:p w14:paraId="6358770B" w14:textId="53DBBA9C" w:rsidR="00E72FB2" w:rsidRDefault="00E72FB2" w:rsidP="0068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87355" w14:textId="523A314C" w:rsidR="00817144" w:rsidRDefault="00E72FB2" w:rsidP="0068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FB2">
        <w:rPr>
          <w:rFonts w:ascii="Times New Roman" w:eastAsia="Times New Roman" w:hAnsi="Times New Roman" w:cs="Times New Roman"/>
          <w:b/>
          <w:bCs/>
          <w:sz w:val="24"/>
          <w:szCs w:val="24"/>
        </w:rPr>
        <w:t>Силенок П.Ф., генеративная психотерапия: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21-22 марта 2024 г. в Москве проведена Всероссийская конференция о работе с людьми в генеративной парадигме для представителей помогающих профессий.</w:t>
      </w:r>
    </w:p>
    <w:p w14:paraId="1D822161" w14:textId="244747E1" w:rsidR="00DB40B6" w:rsidRDefault="00DB40B6" w:rsidP="0068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9D3AB5" w14:textId="45C02120" w:rsidR="00DB40B6" w:rsidRDefault="00DB40B6" w:rsidP="0068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40B6">
        <w:rPr>
          <w:rFonts w:ascii="Times New Roman" w:eastAsia="Times New Roman" w:hAnsi="Times New Roman" w:cs="Times New Roman"/>
          <w:b/>
          <w:bCs/>
          <w:sz w:val="24"/>
          <w:szCs w:val="24"/>
        </w:rPr>
        <w:t>Плигин</w:t>
      </w:r>
      <w:proofErr w:type="spellEnd"/>
      <w:r w:rsidRPr="00DB4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А.А., нейролингвистическая психотерапия: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проведена конференция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НЛПт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создана ассоциация психотерапевтов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НЛПт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2FEB">
        <w:rPr>
          <w:rFonts w:ascii="Times New Roman" w:eastAsia="Times New Roman" w:hAnsi="Times New Roman" w:cs="Times New Roman"/>
          <w:sz w:val="24"/>
          <w:szCs w:val="24"/>
        </w:rPr>
        <w:t>обсуждается большая публичная конференция, возможно она будет проведена под эгидой Фестиваля модальностей.</w:t>
      </w:r>
      <w:r w:rsidR="00704862">
        <w:rPr>
          <w:rFonts w:ascii="Times New Roman" w:eastAsia="Times New Roman" w:hAnsi="Times New Roman" w:cs="Times New Roman"/>
          <w:sz w:val="24"/>
          <w:szCs w:val="24"/>
        </w:rPr>
        <w:t xml:space="preserve"> Принята программа развития модальности на следующие несколько лет. </w:t>
      </w:r>
    </w:p>
    <w:p w14:paraId="6A58B185" w14:textId="77777777" w:rsidR="008939FB" w:rsidRDefault="008939FB" w:rsidP="005B1C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F3A13A" w14:textId="77777777" w:rsidR="00685CAF" w:rsidRPr="0035727B" w:rsidRDefault="00685CAF" w:rsidP="005B1C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C66687" w14:textId="1A397DF8" w:rsidR="00F02A65" w:rsidRPr="006D2730" w:rsidRDefault="002D7277" w:rsidP="005B1C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u w:color="000000"/>
          <w:bdr w:val="nil"/>
          <w:lang w:eastAsia="en-US"/>
        </w:rPr>
      </w:pPr>
      <w:r w:rsidRPr="003572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Ссылка на запись трансляции заседания:</w:t>
      </w:r>
      <w:r w:rsidR="00D12B80" w:rsidRPr="00D12B80">
        <w:t xml:space="preserve"> </w:t>
      </w:r>
      <w:hyperlink r:id="rId7" w:history="1">
        <w:r w:rsidR="004A329F" w:rsidRPr="004A329F">
          <w:rPr>
            <w:rStyle w:val="a4"/>
            <w:rFonts w:ascii="Times New Roman" w:hAnsi="Times New Roman" w:cs="Times New Roman"/>
            <w:sz w:val="24"/>
            <w:szCs w:val="24"/>
          </w:rPr>
          <w:t>https://www.youtu</w:t>
        </w:r>
        <w:r w:rsidR="004A329F" w:rsidRPr="004A329F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="004A329F" w:rsidRPr="004A329F">
          <w:rPr>
            <w:rStyle w:val="a4"/>
            <w:rFonts w:ascii="Times New Roman" w:hAnsi="Times New Roman" w:cs="Times New Roman"/>
            <w:sz w:val="24"/>
            <w:szCs w:val="24"/>
          </w:rPr>
          <w:t>e.com/watch?v=GRhuKQ9kc7o</w:t>
        </w:r>
      </w:hyperlink>
      <w:r w:rsidR="004A329F">
        <w:t xml:space="preserve"> </w:t>
      </w:r>
    </w:p>
    <w:p w14:paraId="2E028C64" w14:textId="77777777" w:rsidR="003C031B" w:rsidRPr="0035727B" w:rsidRDefault="003C031B" w:rsidP="005B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41FE2" w14:textId="57819DFF" w:rsidR="00494950" w:rsidRDefault="00494950" w:rsidP="005B1C60">
      <w:pPr>
        <w:spacing w:after="0" w:line="240" w:lineRule="auto"/>
        <w:rPr>
          <w:rFonts w:ascii="Times New Roman" w:hAnsi="Times New Roman" w:cs="Times New Roman"/>
          <w:color w:val="888888"/>
          <w:sz w:val="24"/>
          <w:szCs w:val="24"/>
        </w:rPr>
      </w:pPr>
    </w:p>
    <w:p w14:paraId="22972F6F" w14:textId="77777777" w:rsidR="00F2401A" w:rsidRPr="00BB18AE" w:rsidRDefault="00F2401A" w:rsidP="005B1C60">
      <w:pPr>
        <w:spacing w:after="0" w:line="240" w:lineRule="auto"/>
        <w:rPr>
          <w:rFonts w:ascii="Times New Roman" w:hAnsi="Times New Roman" w:cs="Times New Roman"/>
          <w:color w:val="888888"/>
          <w:sz w:val="24"/>
          <w:szCs w:val="24"/>
        </w:rPr>
      </w:pPr>
    </w:p>
    <w:p w14:paraId="2DD91F87" w14:textId="46D2468F" w:rsidR="002D7277" w:rsidRPr="00BB18AE" w:rsidRDefault="00364539" w:rsidP="005B1C6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A329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D7277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329F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2D7277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A329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D7277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7D9B594D" w14:textId="77777777" w:rsidR="002D7277" w:rsidRPr="00BB18AE" w:rsidRDefault="002D7277" w:rsidP="005B1C6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4BBDE851" w14:textId="77777777" w:rsidR="002D7277" w:rsidRPr="00BB18AE" w:rsidRDefault="002D7277" w:rsidP="005B1C6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Комитета направлений и методов (модальностей) психотерапии ОППЛ 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проф. Н.Д. Линде</w:t>
      </w:r>
    </w:p>
    <w:p w14:paraId="4310B095" w14:textId="450703DB" w:rsidR="002D7277" w:rsidRPr="00173FB0" w:rsidRDefault="002D7277" w:rsidP="005B1C60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sectPr w:rsidR="002D7277" w:rsidRPr="00173FB0" w:rsidSect="00BF19D6">
      <w:pgSz w:w="11906" w:h="16838"/>
      <w:pgMar w:top="447" w:right="56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B6E4EBBE"/>
    <w:lvl w:ilvl="0" w:tplc="C12A0BB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59A"/>
    <w:multiLevelType w:val="hybridMultilevel"/>
    <w:tmpl w:val="A9523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D2C7D"/>
    <w:multiLevelType w:val="hybridMultilevel"/>
    <w:tmpl w:val="C16E36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04EB6"/>
    <w:multiLevelType w:val="hybridMultilevel"/>
    <w:tmpl w:val="AC12C2AA"/>
    <w:lvl w:ilvl="0" w:tplc="787C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11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12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D7265"/>
    <w:multiLevelType w:val="hybridMultilevel"/>
    <w:tmpl w:val="F97A47C0"/>
    <w:lvl w:ilvl="0" w:tplc="B532F26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8427">
    <w:abstractNumId w:val="2"/>
  </w:num>
  <w:num w:numId="2" w16cid:durableId="620569661">
    <w:abstractNumId w:val="1"/>
  </w:num>
  <w:num w:numId="3" w16cid:durableId="230505894">
    <w:abstractNumId w:val="7"/>
  </w:num>
  <w:num w:numId="4" w16cid:durableId="102504571">
    <w:abstractNumId w:val="10"/>
  </w:num>
  <w:num w:numId="5" w16cid:durableId="160512914">
    <w:abstractNumId w:val="11"/>
  </w:num>
  <w:num w:numId="6" w16cid:durableId="568346267">
    <w:abstractNumId w:val="3"/>
  </w:num>
  <w:num w:numId="7" w16cid:durableId="15470109">
    <w:abstractNumId w:val="12"/>
  </w:num>
  <w:num w:numId="8" w16cid:durableId="870656124">
    <w:abstractNumId w:val="9"/>
  </w:num>
  <w:num w:numId="9" w16cid:durableId="276986720">
    <w:abstractNumId w:val="4"/>
  </w:num>
  <w:num w:numId="10" w16cid:durableId="294943589">
    <w:abstractNumId w:val="0"/>
  </w:num>
  <w:num w:numId="11" w16cid:durableId="743066150">
    <w:abstractNumId w:val="5"/>
  </w:num>
  <w:num w:numId="12" w16cid:durableId="769618287">
    <w:abstractNumId w:val="8"/>
  </w:num>
  <w:num w:numId="13" w16cid:durableId="1304507763">
    <w:abstractNumId w:val="6"/>
  </w:num>
  <w:num w:numId="14" w16cid:durableId="1494294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01B00"/>
    <w:rsid w:val="00004972"/>
    <w:rsid w:val="00017319"/>
    <w:rsid w:val="000175A6"/>
    <w:rsid w:val="00023DFF"/>
    <w:rsid w:val="0002656F"/>
    <w:rsid w:val="00027038"/>
    <w:rsid w:val="00027A8F"/>
    <w:rsid w:val="00030597"/>
    <w:rsid w:val="0003128F"/>
    <w:rsid w:val="00032957"/>
    <w:rsid w:val="00033BEA"/>
    <w:rsid w:val="00036FED"/>
    <w:rsid w:val="000410AE"/>
    <w:rsid w:val="000453EF"/>
    <w:rsid w:val="00053509"/>
    <w:rsid w:val="000549FF"/>
    <w:rsid w:val="00055A32"/>
    <w:rsid w:val="000571DF"/>
    <w:rsid w:val="0006135D"/>
    <w:rsid w:val="0006725C"/>
    <w:rsid w:val="00072DCC"/>
    <w:rsid w:val="0007300F"/>
    <w:rsid w:val="00074405"/>
    <w:rsid w:val="00081DA7"/>
    <w:rsid w:val="00084CB3"/>
    <w:rsid w:val="00084E6C"/>
    <w:rsid w:val="000908A6"/>
    <w:rsid w:val="0009099F"/>
    <w:rsid w:val="00091BF9"/>
    <w:rsid w:val="000941E8"/>
    <w:rsid w:val="00094A8B"/>
    <w:rsid w:val="0009509D"/>
    <w:rsid w:val="00095240"/>
    <w:rsid w:val="00095BA6"/>
    <w:rsid w:val="0009747A"/>
    <w:rsid w:val="000A3D35"/>
    <w:rsid w:val="000A5B18"/>
    <w:rsid w:val="000A5D5E"/>
    <w:rsid w:val="000A6349"/>
    <w:rsid w:val="000A7669"/>
    <w:rsid w:val="000B0F65"/>
    <w:rsid w:val="000B24FD"/>
    <w:rsid w:val="000B3D54"/>
    <w:rsid w:val="000B62E4"/>
    <w:rsid w:val="000B63C5"/>
    <w:rsid w:val="000C77F2"/>
    <w:rsid w:val="000D1D8E"/>
    <w:rsid w:val="000D23DF"/>
    <w:rsid w:val="000D322F"/>
    <w:rsid w:val="000D5847"/>
    <w:rsid w:val="000E4123"/>
    <w:rsid w:val="000E4BCD"/>
    <w:rsid w:val="000E5808"/>
    <w:rsid w:val="000F17B9"/>
    <w:rsid w:val="000F2852"/>
    <w:rsid w:val="000F3065"/>
    <w:rsid w:val="000F4BDD"/>
    <w:rsid w:val="000F5B04"/>
    <w:rsid w:val="000F5E00"/>
    <w:rsid w:val="000F74D4"/>
    <w:rsid w:val="001004DC"/>
    <w:rsid w:val="00100877"/>
    <w:rsid w:val="00104A4B"/>
    <w:rsid w:val="001060D5"/>
    <w:rsid w:val="00106A47"/>
    <w:rsid w:val="00114D02"/>
    <w:rsid w:val="00115055"/>
    <w:rsid w:val="001158FC"/>
    <w:rsid w:val="00116BDF"/>
    <w:rsid w:val="001229DC"/>
    <w:rsid w:val="00122FA8"/>
    <w:rsid w:val="00124DDB"/>
    <w:rsid w:val="00125658"/>
    <w:rsid w:val="00125E3F"/>
    <w:rsid w:val="00126722"/>
    <w:rsid w:val="00132F7E"/>
    <w:rsid w:val="00134861"/>
    <w:rsid w:val="00136D6E"/>
    <w:rsid w:val="00150A54"/>
    <w:rsid w:val="00152C9E"/>
    <w:rsid w:val="0015503B"/>
    <w:rsid w:val="0015566E"/>
    <w:rsid w:val="00157CE4"/>
    <w:rsid w:val="0016000D"/>
    <w:rsid w:val="00160029"/>
    <w:rsid w:val="0016081D"/>
    <w:rsid w:val="00161CC7"/>
    <w:rsid w:val="0016218A"/>
    <w:rsid w:val="00163463"/>
    <w:rsid w:val="00163488"/>
    <w:rsid w:val="001654CC"/>
    <w:rsid w:val="00166EE5"/>
    <w:rsid w:val="00171086"/>
    <w:rsid w:val="00173FB0"/>
    <w:rsid w:val="00177DF0"/>
    <w:rsid w:val="00181C15"/>
    <w:rsid w:val="001825B2"/>
    <w:rsid w:val="00185326"/>
    <w:rsid w:val="00185D06"/>
    <w:rsid w:val="00186AEE"/>
    <w:rsid w:val="001878D9"/>
    <w:rsid w:val="00191FAB"/>
    <w:rsid w:val="0019290E"/>
    <w:rsid w:val="00194A65"/>
    <w:rsid w:val="001A09C8"/>
    <w:rsid w:val="001A1D94"/>
    <w:rsid w:val="001A2BA5"/>
    <w:rsid w:val="001A3563"/>
    <w:rsid w:val="001B14B7"/>
    <w:rsid w:val="001B1530"/>
    <w:rsid w:val="001B1ED7"/>
    <w:rsid w:val="001B4E23"/>
    <w:rsid w:val="001B6EC1"/>
    <w:rsid w:val="001C205A"/>
    <w:rsid w:val="001C3A62"/>
    <w:rsid w:val="001C3F67"/>
    <w:rsid w:val="001C7900"/>
    <w:rsid w:val="001D169B"/>
    <w:rsid w:val="001D1DB4"/>
    <w:rsid w:val="001D2BB3"/>
    <w:rsid w:val="001D4211"/>
    <w:rsid w:val="001D44EC"/>
    <w:rsid w:val="001D6AB2"/>
    <w:rsid w:val="001E0238"/>
    <w:rsid w:val="001E37B0"/>
    <w:rsid w:val="001E4E28"/>
    <w:rsid w:val="001E570D"/>
    <w:rsid w:val="001E6081"/>
    <w:rsid w:val="001E61D6"/>
    <w:rsid w:val="001E6EEC"/>
    <w:rsid w:val="001F05EF"/>
    <w:rsid w:val="001F1F5D"/>
    <w:rsid w:val="001F252A"/>
    <w:rsid w:val="001F2847"/>
    <w:rsid w:val="001F4364"/>
    <w:rsid w:val="001F666D"/>
    <w:rsid w:val="001F788E"/>
    <w:rsid w:val="001F7AEB"/>
    <w:rsid w:val="00200EAA"/>
    <w:rsid w:val="00201856"/>
    <w:rsid w:val="00203421"/>
    <w:rsid w:val="00206F0B"/>
    <w:rsid w:val="00210D2B"/>
    <w:rsid w:val="00212509"/>
    <w:rsid w:val="00215709"/>
    <w:rsid w:val="0022025B"/>
    <w:rsid w:val="0022179E"/>
    <w:rsid w:val="002221E1"/>
    <w:rsid w:val="002236B8"/>
    <w:rsid w:val="002259CE"/>
    <w:rsid w:val="00225C0C"/>
    <w:rsid w:val="0022738E"/>
    <w:rsid w:val="00235931"/>
    <w:rsid w:val="002410E6"/>
    <w:rsid w:val="0024226B"/>
    <w:rsid w:val="00244002"/>
    <w:rsid w:val="00244138"/>
    <w:rsid w:val="002474AD"/>
    <w:rsid w:val="00251E3F"/>
    <w:rsid w:val="002525F8"/>
    <w:rsid w:val="002526B2"/>
    <w:rsid w:val="002542AD"/>
    <w:rsid w:val="0025541C"/>
    <w:rsid w:val="00264B43"/>
    <w:rsid w:val="00265279"/>
    <w:rsid w:val="00265F64"/>
    <w:rsid w:val="00266DCC"/>
    <w:rsid w:val="00266F14"/>
    <w:rsid w:val="0027052B"/>
    <w:rsid w:val="002715CF"/>
    <w:rsid w:val="00271BC5"/>
    <w:rsid w:val="002734D2"/>
    <w:rsid w:val="002742BB"/>
    <w:rsid w:val="0027511F"/>
    <w:rsid w:val="00275FD8"/>
    <w:rsid w:val="00281D26"/>
    <w:rsid w:val="00286630"/>
    <w:rsid w:val="00287814"/>
    <w:rsid w:val="002911C5"/>
    <w:rsid w:val="002927BE"/>
    <w:rsid w:val="00296E26"/>
    <w:rsid w:val="002A2385"/>
    <w:rsid w:val="002A4D92"/>
    <w:rsid w:val="002A7288"/>
    <w:rsid w:val="002A749F"/>
    <w:rsid w:val="002B06CE"/>
    <w:rsid w:val="002B17DF"/>
    <w:rsid w:val="002B224C"/>
    <w:rsid w:val="002D4548"/>
    <w:rsid w:val="002D51F2"/>
    <w:rsid w:val="002D54A6"/>
    <w:rsid w:val="002D5D54"/>
    <w:rsid w:val="002D640E"/>
    <w:rsid w:val="002D713E"/>
    <w:rsid w:val="002D7277"/>
    <w:rsid w:val="002D7902"/>
    <w:rsid w:val="002E1109"/>
    <w:rsid w:val="002E3E37"/>
    <w:rsid w:val="002E5015"/>
    <w:rsid w:val="002E52A8"/>
    <w:rsid w:val="002F0A05"/>
    <w:rsid w:val="002F1793"/>
    <w:rsid w:val="002F1835"/>
    <w:rsid w:val="002F2F0C"/>
    <w:rsid w:val="002F3EC2"/>
    <w:rsid w:val="002F64C4"/>
    <w:rsid w:val="002F6E4E"/>
    <w:rsid w:val="003017E0"/>
    <w:rsid w:val="00301956"/>
    <w:rsid w:val="0030201D"/>
    <w:rsid w:val="0030354D"/>
    <w:rsid w:val="003052BD"/>
    <w:rsid w:val="003068AB"/>
    <w:rsid w:val="003071AA"/>
    <w:rsid w:val="003103A6"/>
    <w:rsid w:val="003125C8"/>
    <w:rsid w:val="00313B1D"/>
    <w:rsid w:val="00315960"/>
    <w:rsid w:val="0031671B"/>
    <w:rsid w:val="003171C2"/>
    <w:rsid w:val="003208C8"/>
    <w:rsid w:val="00320FA8"/>
    <w:rsid w:val="00322CAB"/>
    <w:rsid w:val="00330A4E"/>
    <w:rsid w:val="00332F84"/>
    <w:rsid w:val="00334994"/>
    <w:rsid w:val="0033519C"/>
    <w:rsid w:val="003376D2"/>
    <w:rsid w:val="00340E74"/>
    <w:rsid w:val="00342A59"/>
    <w:rsid w:val="00342F37"/>
    <w:rsid w:val="00345D37"/>
    <w:rsid w:val="00347924"/>
    <w:rsid w:val="00347AA1"/>
    <w:rsid w:val="00352169"/>
    <w:rsid w:val="00356487"/>
    <w:rsid w:val="0035727B"/>
    <w:rsid w:val="00361316"/>
    <w:rsid w:val="0036172E"/>
    <w:rsid w:val="003619AB"/>
    <w:rsid w:val="00364539"/>
    <w:rsid w:val="00365443"/>
    <w:rsid w:val="00370B02"/>
    <w:rsid w:val="00371CCC"/>
    <w:rsid w:val="003721A9"/>
    <w:rsid w:val="00372AA3"/>
    <w:rsid w:val="00374CA9"/>
    <w:rsid w:val="00375656"/>
    <w:rsid w:val="00376FEB"/>
    <w:rsid w:val="0037747C"/>
    <w:rsid w:val="00382482"/>
    <w:rsid w:val="00384C92"/>
    <w:rsid w:val="00385221"/>
    <w:rsid w:val="00385259"/>
    <w:rsid w:val="00386E70"/>
    <w:rsid w:val="00390850"/>
    <w:rsid w:val="003912E6"/>
    <w:rsid w:val="00392330"/>
    <w:rsid w:val="00396C5F"/>
    <w:rsid w:val="003A1ED8"/>
    <w:rsid w:val="003B3543"/>
    <w:rsid w:val="003B3648"/>
    <w:rsid w:val="003B4535"/>
    <w:rsid w:val="003B56A2"/>
    <w:rsid w:val="003C031B"/>
    <w:rsid w:val="003C0B76"/>
    <w:rsid w:val="003C2067"/>
    <w:rsid w:val="003C30A1"/>
    <w:rsid w:val="003C337E"/>
    <w:rsid w:val="003D41EE"/>
    <w:rsid w:val="003D49C3"/>
    <w:rsid w:val="003D71A9"/>
    <w:rsid w:val="003E351C"/>
    <w:rsid w:val="003E40B7"/>
    <w:rsid w:val="003E4AA7"/>
    <w:rsid w:val="003E53FC"/>
    <w:rsid w:val="003E57DE"/>
    <w:rsid w:val="003F2B5C"/>
    <w:rsid w:val="00402365"/>
    <w:rsid w:val="00402F22"/>
    <w:rsid w:val="00410AFA"/>
    <w:rsid w:val="004126D8"/>
    <w:rsid w:val="004155A0"/>
    <w:rsid w:val="00416F47"/>
    <w:rsid w:val="00420F75"/>
    <w:rsid w:val="00422EFE"/>
    <w:rsid w:val="004242A4"/>
    <w:rsid w:val="0042641C"/>
    <w:rsid w:val="004323A8"/>
    <w:rsid w:val="004332A2"/>
    <w:rsid w:val="0043459A"/>
    <w:rsid w:val="004345C5"/>
    <w:rsid w:val="004345FF"/>
    <w:rsid w:val="00435B23"/>
    <w:rsid w:val="00442DF2"/>
    <w:rsid w:val="00446AB7"/>
    <w:rsid w:val="004477F6"/>
    <w:rsid w:val="00447E55"/>
    <w:rsid w:val="00447FAD"/>
    <w:rsid w:val="00451954"/>
    <w:rsid w:val="00452DDC"/>
    <w:rsid w:val="004547D3"/>
    <w:rsid w:val="00454FB6"/>
    <w:rsid w:val="00456C08"/>
    <w:rsid w:val="00456E51"/>
    <w:rsid w:val="00460950"/>
    <w:rsid w:val="00462713"/>
    <w:rsid w:val="004635B3"/>
    <w:rsid w:val="00463EE3"/>
    <w:rsid w:val="004641CC"/>
    <w:rsid w:val="004645E7"/>
    <w:rsid w:val="00464F56"/>
    <w:rsid w:val="00466727"/>
    <w:rsid w:val="00472365"/>
    <w:rsid w:val="0047310D"/>
    <w:rsid w:val="00476222"/>
    <w:rsid w:val="00480C8B"/>
    <w:rsid w:val="00482467"/>
    <w:rsid w:val="00482E13"/>
    <w:rsid w:val="004855C8"/>
    <w:rsid w:val="00486A28"/>
    <w:rsid w:val="00487067"/>
    <w:rsid w:val="00487395"/>
    <w:rsid w:val="00490A80"/>
    <w:rsid w:val="004934F0"/>
    <w:rsid w:val="00494950"/>
    <w:rsid w:val="00495251"/>
    <w:rsid w:val="00497BA1"/>
    <w:rsid w:val="004A010C"/>
    <w:rsid w:val="004A0B58"/>
    <w:rsid w:val="004A0D23"/>
    <w:rsid w:val="004A329F"/>
    <w:rsid w:val="004A5B3E"/>
    <w:rsid w:val="004A6761"/>
    <w:rsid w:val="004B2306"/>
    <w:rsid w:val="004B66ED"/>
    <w:rsid w:val="004C4EB5"/>
    <w:rsid w:val="004C7F8C"/>
    <w:rsid w:val="004D00BB"/>
    <w:rsid w:val="004D0F60"/>
    <w:rsid w:val="004D63F9"/>
    <w:rsid w:val="004E11CA"/>
    <w:rsid w:val="004E18DD"/>
    <w:rsid w:val="004E6CE6"/>
    <w:rsid w:val="004E6E92"/>
    <w:rsid w:val="004E6F9F"/>
    <w:rsid w:val="004E7446"/>
    <w:rsid w:val="004F1046"/>
    <w:rsid w:val="004F11EA"/>
    <w:rsid w:val="004F240B"/>
    <w:rsid w:val="004F2E1A"/>
    <w:rsid w:val="004F3F47"/>
    <w:rsid w:val="004F5B3D"/>
    <w:rsid w:val="004F6B10"/>
    <w:rsid w:val="004F6F2E"/>
    <w:rsid w:val="00500AA0"/>
    <w:rsid w:val="005044E1"/>
    <w:rsid w:val="005047C0"/>
    <w:rsid w:val="005069EA"/>
    <w:rsid w:val="00506BEB"/>
    <w:rsid w:val="00507B4F"/>
    <w:rsid w:val="00510C92"/>
    <w:rsid w:val="005117B6"/>
    <w:rsid w:val="00513250"/>
    <w:rsid w:val="00517527"/>
    <w:rsid w:val="0051757D"/>
    <w:rsid w:val="00521DAA"/>
    <w:rsid w:val="005302F4"/>
    <w:rsid w:val="005310D1"/>
    <w:rsid w:val="00541E2F"/>
    <w:rsid w:val="005427A9"/>
    <w:rsid w:val="00542895"/>
    <w:rsid w:val="005429A2"/>
    <w:rsid w:val="005438D9"/>
    <w:rsid w:val="0054532E"/>
    <w:rsid w:val="00547281"/>
    <w:rsid w:val="005478BF"/>
    <w:rsid w:val="00547C1C"/>
    <w:rsid w:val="00551596"/>
    <w:rsid w:val="005531C9"/>
    <w:rsid w:val="00553C83"/>
    <w:rsid w:val="00553FDF"/>
    <w:rsid w:val="005548C7"/>
    <w:rsid w:val="00555FF4"/>
    <w:rsid w:val="005565A9"/>
    <w:rsid w:val="00556D16"/>
    <w:rsid w:val="0055727D"/>
    <w:rsid w:val="00573C7A"/>
    <w:rsid w:val="005747B3"/>
    <w:rsid w:val="00574F6E"/>
    <w:rsid w:val="00582965"/>
    <w:rsid w:val="00586803"/>
    <w:rsid w:val="00587FE0"/>
    <w:rsid w:val="005903C7"/>
    <w:rsid w:val="005926F1"/>
    <w:rsid w:val="005950E1"/>
    <w:rsid w:val="005A0C45"/>
    <w:rsid w:val="005A452B"/>
    <w:rsid w:val="005A60C2"/>
    <w:rsid w:val="005B0936"/>
    <w:rsid w:val="005B16D5"/>
    <w:rsid w:val="005B1C60"/>
    <w:rsid w:val="005B5BD1"/>
    <w:rsid w:val="005C0933"/>
    <w:rsid w:val="005C21A0"/>
    <w:rsid w:val="005C7D21"/>
    <w:rsid w:val="005D105F"/>
    <w:rsid w:val="005D26CC"/>
    <w:rsid w:val="005D2E37"/>
    <w:rsid w:val="005D5309"/>
    <w:rsid w:val="005D7C6B"/>
    <w:rsid w:val="005E0583"/>
    <w:rsid w:val="005E22F9"/>
    <w:rsid w:val="005E59FE"/>
    <w:rsid w:val="005F2A21"/>
    <w:rsid w:val="005F59BE"/>
    <w:rsid w:val="005F73D0"/>
    <w:rsid w:val="00600575"/>
    <w:rsid w:val="00604E61"/>
    <w:rsid w:val="00604FB4"/>
    <w:rsid w:val="0060536D"/>
    <w:rsid w:val="00605AC9"/>
    <w:rsid w:val="0060759C"/>
    <w:rsid w:val="00607F98"/>
    <w:rsid w:val="006112F3"/>
    <w:rsid w:val="00612005"/>
    <w:rsid w:val="00613428"/>
    <w:rsid w:val="00616B02"/>
    <w:rsid w:val="00622D3F"/>
    <w:rsid w:val="00625826"/>
    <w:rsid w:val="00625E2B"/>
    <w:rsid w:val="0062618D"/>
    <w:rsid w:val="00633476"/>
    <w:rsid w:val="006348B9"/>
    <w:rsid w:val="0063685A"/>
    <w:rsid w:val="006400B6"/>
    <w:rsid w:val="006419BD"/>
    <w:rsid w:val="0064391D"/>
    <w:rsid w:val="00646C47"/>
    <w:rsid w:val="00650364"/>
    <w:rsid w:val="006515DA"/>
    <w:rsid w:val="0065539C"/>
    <w:rsid w:val="006575C7"/>
    <w:rsid w:val="006624D3"/>
    <w:rsid w:val="00663E2D"/>
    <w:rsid w:val="0066490A"/>
    <w:rsid w:val="00667D86"/>
    <w:rsid w:val="00670CF9"/>
    <w:rsid w:val="00674297"/>
    <w:rsid w:val="006804D1"/>
    <w:rsid w:val="0068086A"/>
    <w:rsid w:val="00683BB4"/>
    <w:rsid w:val="00685CAF"/>
    <w:rsid w:val="00691E2C"/>
    <w:rsid w:val="00694079"/>
    <w:rsid w:val="006A6C4D"/>
    <w:rsid w:val="006A7327"/>
    <w:rsid w:val="006A735E"/>
    <w:rsid w:val="006A7A9B"/>
    <w:rsid w:val="006B0517"/>
    <w:rsid w:val="006B2477"/>
    <w:rsid w:val="006B250C"/>
    <w:rsid w:val="006B39CA"/>
    <w:rsid w:val="006B5877"/>
    <w:rsid w:val="006B7652"/>
    <w:rsid w:val="006C0004"/>
    <w:rsid w:val="006C00AA"/>
    <w:rsid w:val="006C2C8F"/>
    <w:rsid w:val="006C3240"/>
    <w:rsid w:val="006C3FDF"/>
    <w:rsid w:val="006C6D42"/>
    <w:rsid w:val="006C7296"/>
    <w:rsid w:val="006C7506"/>
    <w:rsid w:val="006D1E97"/>
    <w:rsid w:val="006D2730"/>
    <w:rsid w:val="006D554B"/>
    <w:rsid w:val="006D705C"/>
    <w:rsid w:val="006D70EF"/>
    <w:rsid w:val="006E0A7D"/>
    <w:rsid w:val="006E2ED3"/>
    <w:rsid w:val="006E3033"/>
    <w:rsid w:val="006E30E0"/>
    <w:rsid w:val="006E42AC"/>
    <w:rsid w:val="006E5A2C"/>
    <w:rsid w:val="006E70D0"/>
    <w:rsid w:val="006E7289"/>
    <w:rsid w:val="006E76EB"/>
    <w:rsid w:val="006F09CB"/>
    <w:rsid w:val="006F10CB"/>
    <w:rsid w:val="006F2299"/>
    <w:rsid w:val="006F343B"/>
    <w:rsid w:val="006F35E2"/>
    <w:rsid w:val="006F4724"/>
    <w:rsid w:val="006F5884"/>
    <w:rsid w:val="00701D7F"/>
    <w:rsid w:val="00702F0E"/>
    <w:rsid w:val="00704862"/>
    <w:rsid w:val="00705108"/>
    <w:rsid w:val="00705A7B"/>
    <w:rsid w:val="00710C2D"/>
    <w:rsid w:val="00713342"/>
    <w:rsid w:val="007164C5"/>
    <w:rsid w:val="00725F95"/>
    <w:rsid w:val="00726147"/>
    <w:rsid w:val="007262ED"/>
    <w:rsid w:val="0073028B"/>
    <w:rsid w:val="007325EB"/>
    <w:rsid w:val="00734464"/>
    <w:rsid w:val="007352E4"/>
    <w:rsid w:val="00736B20"/>
    <w:rsid w:val="0074030F"/>
    <w:rsid w:val="00740611"/>
    <w:rsid w:val="00744AF2"/>
    <w:rsid w:val="00744DE8"/>
    <w:rsid w:val="0074602F"/>
    <w:rsid w:val="0074745F"/>
    <w:rsid w:val="007574FB"/>
    <w:rsid w:val="00760C08"/>
    <w:rsid w:val="00767256"/>
    <w:rsid w:val="00770ACB"/>
    <w:rsid w:val="007719C2"/>
    <w:rsid w:val="00772DCA"/>
    <w:rsid w:val="00773183"/>
    <w:rsid w:val="00775879"/>
    <w:rsid w:val="00777ABB"/>
    <w:rsid w:val="00781D8C"/>
    <w:rsid w:val="0078332F"/>
    <w:rsid w:val="007833AB"/>
    <w:rsid w:val="00786684"/>
    <w:rsid w:val="00795608"/>
    <w:rsid w:val="00797FF8"/>
    <w:rsid w:val="007A0C57"/>
    <w:rsid w:val="007A1356"/>
    <w:rsid w:val="007A29AE"/>
    <w:rsid w:val="007A2D63"/>
    <w:rsid w:val="007A312F"/>
    <w:rsid w:val="007A4D22"/>
    <w:rsid w:val="007A632E"/>
    <w:rsid w:val="007A6D24"/>
    <w:rsid w:val="007B1A65"/>
    <w:rsid w:val="007B2271"/>
    <w:rsid w:val="007B2701"/>
    <w:rsid w:val="007B4D11"/>
    <w:rsid w:val="007B6E5F"/>
    <w:rsid w:val="007C2BCA"/>
    <w:rsid w:val="007C658F"/>
    <w:rsid w:val="007D10ED"/>
    <w:rsid w:val="007D4A7D"/>
    <w:rsid w:val="007D7CBE"/>
    <w:rsid w:val="007E4FCE"/>
    <w:rsid w:val="007E60F1"/>
    <w:rsid w:val="007F003E"/>
    <w:rsid w:val="007F0490"/>
    <w:rsid w:val="007F2180"/>
    <w:rsid w:val="007F2FEB"/>
    <w:rsid w:val="007F4F3F"/>
    <w:rsid w:val="008003C6"/>
    <w:rsid w:val="0080412F"/>
    <w:rsid w:val="00806916"/>
    <w:rsid w:val="00806EA3"/>
    <w:rsid w:val="008138DB"/>
    <w:rsid w:val="00815748"/>
    <w:rsid w:val="00816FB5"/>
    <w:rsid w:val="00817144"/>
    <w:rsid w:val="00820DDA"/>
    <w:rsid w:val="008230C4"/>
    <w:rsid w:val="0083083E"/>
    <w:rsid w:val="00832D42"/>
    <w:rsid w:val="00833E64"/>
    <w:rsid w:val="00836EB6"/>
    <w:rsid w:val="00837045"/>
    <w:rsid w:val="008408AB"/>
    <w:rsid w:val="00840ACC"/>
    <w:rsid w:val="008415E3"/>
    <w:rsid w:val="008421C5"/>
    <w:rsid w:val="00842589"/>
    <w:rsid w:val="00843828"/>
    <w:rsid w:val="0084493F"/>
    <w:rsid w:val="008449AD"/>
    <w:rsid w:val="008463AC"/>
    <w:rsid w:val="00846F2E"/>
    <w:rsid w:val="00847106"/>
    <w:rsid w:val="00851CCB"/>
    <w:rsid w:val="008542E2"/>
    <w:rsid w:val="00854BF1"/>
    <w:rsid w:val="00856A4E"/>
    <w:rsid w:val="0086200C"/>
    <w:rsid w:val="00863BCC"/>
    <w:rsid w:val="00865510"/>
    <w:rsid w:val="00866DB2"/>
    <w:rsid w:val="008674AC"/>
    <w:rsid w:val="00874493"/>
    <w:rsid w:val="00874AAB"/>
    <w:rsid w:val="008756BC"/>
    <w:rsid w:val="00875F77"/>
    <w:rsid w:val="00880B59"/>
    <w:rsid w:val="00880BB9"/>
    <w:rsid w:val="00882377"/>
    <w:rsid w:val="00886138"/>
    <w:rsid w:val="00887FBD"/>
    <w:rsid w:val="00891313"/>
    <w:rsid w:val="00891D7D"/>
    <w:rsid w:val="008939FB"/>
    <w:rsid w:val="008954E6"/>
    <w:rsid w:val="008976E9"/>
    <w:rsid w:val="00897CB8"/>
    <w:rsid w:val="00897D77"/>
    <w:rsid w:val="008A120F"/>
    <w:rsid w:val="008A1988"/>
    <w:rsid w:val="008A3510"/>
    <w:rsid w:val="008A3E78"/>
    <w:rsid w:val="008A4168"/>
    <w:rsid w:val="008B1700"/>
    <w:rsid w:val="008B3022"/>
    <w:rsid w:val="008B392F"/>
    <w:rsid w:val="008B47CB"/>
    <w:rsid w:val="008B4AA3"/>
    <w:rsid w:val="008B6F59"/>
    <w:rsid w:val="008B7DFD"/>
    <w:rsid w:val="008C39BC"/>
    <w:rsid w:val="008C4F2A"/>
    <w:rsid w:val="008C64D7"/>
    <w:rsid w:val="008D03D3"/>
    <w:rsid w:val="008D543B"/>
    <w:rsid w:val="008D667A"/>
    <w:rsid w:val="008D7279"/>
    <w:rsid w:val="008E1115"/>
    <w:rsid w:val="008E2CA5"/>
    <w:rsid w:val="008E300E"/>
    <w:rsid w:val="008E3A89"/>
    <w:rsid w:val="008E3FA8"/>
    <w:rsid w:val="008E5B4D"/>
    <w:rsid w:val="008F03C2"/>
    <w:rsid w:val="008F2D16"/>
    <w:rsid w:val="008F4F05"/>
    <w:rsid w:val="008F7D18"/>
    <w:rsid w:val="00900C94"/>
    <w:rsid w:val="0090267A"/>
    <w:rsid w:val="009050BB"/>
    <w:rsid w:val="0090637E"/>
    <w:rsid w:val="00912BEB"/>
    <w:rsid w:val="00912DB5"/>
    <w:rsid w:val="00914C44"/>
    <w:rsid w:val="00914D50"/>
    <w:rsid w:val="00914EDC"/>
    <w:rsid w:val="009166CD"/>
    <w:rsid w:val="009172D8"/>
    <w:rsid w:val="0092074E"/>
    <w:rsid w:val="009216D0"/>
    <w:rsid w:val="0092267A"/>
    <w:rsid w:val="009230A4"/>
    <w:rsid w:val="009308B4"/>
    <w:rsid w:val="00930E6F"/>
    <w:rsid w:val="00933356"/>
    <w:rsid w:val="009355AC"/>
    <w:rsid w:val="00936F75"/>
    <w:rsid w:val="009376EF"/>
    <w:rsid w:val="00937EC7"/>
    <w:rsid w:val="00940CB1"/>
    <w:rsid w:val="009419A8"/>
    <w:rsid w:val="00946B2C"/>
    <w:rsid w:val="00947B50"/>
    <w:rsid w:val="00952777"/>
    <w:rsid w:val="00953441"/>
    <w:rsid w:val="00960ACD"/>
    <w:rsid w:val="009612FE"/>
    <w:rsid w:val="009631C8"/>
    <w:rsid w:val="00964B7C"/>
    <w:rsid w:val="009660F8"/>
    <w:rsid w:val="00967831"/>
    <w:rsid w:val="00967A0C"/>
    <w:rsid w:val="00973763"/>
    <w:rsid w:val="00975B9F"/>
    <w:rsid w:val="00976919"/>
    <w:rsid w:val="009800A9"/>
    <w:rsid w:val="009800CD"/>
    <w:rsid w:val="0098161C"/>
    <w:rsid w:val="00982056"/>
    <w:rsid w:val="00982088"/>
    <w:rsid w:val="009823A9"/>
    <w:rsid w:val="00982652"/>
    <w:rsid w:val="00982780"/>
    <w:rsid w:val="00985415"/>
    <w:rsid w:val="00985923"/>
    <w:rsid w:val="0098687C"/>
    <w:rsid w:val="00987675"/>
    <w:rsid w:val="00990142"/>
    <w:rsid w:val="009937C6"/>
    <w:rsid w:val="009957E1"/>
    <w:rsid w:val="00996369"/>
    <w:rsid w:val="009A128B"/>
    <w:rsid w:val="009B1ADA"/>
    <w:rsid w:val="009B6E3C"/>
    <w:rsid w:val="009B7341"/>
    <w:rsid w:val="009B756E"/>
    <w:rsid w:val="009B75CA"/>
    <w:rsid w:val="009C36AB"/>
    <w:rsid w:val="009D4988"/>
    <w:rsid w:val="009E25B4"/>
    <w:rsid w:val="009E4A58"/>
    <w:rsid w:val="009E7692"/>
    <w:rsid w:val="009F363B"/>
    <w:rsid w:val="009F6B66"/>
    <w:rsid w:val="00A019EE"/>
    <w:rsid w:val="00A041AA"/>
    <w:rsid w:val="00A0560B"/>
    <w:rsid w:val="00A06525"/>
    <w:rsid w:val="00A13C29"/>
    <w:rsid w:val="00A14C52"/>
    <w:rsid w:val="00A15114"/>
    <w:rsid w:val="00A17230"/>
    <w:rsid w:val="00A21B11"/>
    <w:rsid w:val="00A24AA5"/>
    <w:rsid w:val="00A258C0"/>
    <w:rsid w:val="00A2645C"/>
    <w:rsid w:val="00A2749E"/>
    <w:rsid w:val="00A30181"/>
    <w:rsid w:val="00A3155C"/>
    <w:rsid w:val="00A31CE8"/>
    <w:rsid w:val="00A31EF5"/>
    <w:rsid w:val="00A3254C"/>
    <w:rsid w:val="00A343DA"/>
    <w:rsid w:val="00A345DB"/>
    <w:rsid w:val="00A37152"/>
    <w:rsid w:val="00A42FF7"/>
    <w:rsid w:val="00A45458"/>
    <w:rsid w:val="00A511C0"/>
    <w:rsid w:val="00A523CF"/>
    <w:rsid w:val="00A567AB"/>
    <w:rsid w:val="00A62038"/>
    <w:rsid w:val="00A63135"/>
    <w:rsid w:val="00A7014C"/>
    <w:rsid w:val="00A72150"/>
    <w:rsid w:val="00A72B51"/>
    <w:rsid w:val="00A80E12"/>
    <w:rsid w:val="00A85CE9"/>
    <w:rsid w:val="00A87BAB"/>
    <w:rsid w:val="00A95A0A"/>
    <w:rsid w:val="00A96F7A"/>
    <w:rsid w:val="00AA1D3F"/>
    <w:rsid w:val="00AA5FEA"/>
    <w:rsid w:val="00AA67F6"/>
    <w:rsid w:val="00AB07DC"/>
    <w:rsid w:val="00AB136F"/>
    <w:rsid w:val="00AB1DDC"/>
    <w:rsid w:val="00AB2B82"/>
    <w:rsid w:val="00AB3B80"/>
    <w:rsid w:val="00AB5024"/>
    <w:rsid w:val="00AB5907"/>
    <w:rsid w:val="00AB76CB"/>
    <w:rsid w:val="00AB77DB"/>
    <w:rsid w:val="00AC2801"/>
    <w:rsid w:val="00AC2A38"/>
    <w:rsid w:val="00AC41B3"/>
    <w:rsid w:val="00AC43E0"/>
    <w:rsid w:val="00AC6534"/>
    <w:rsid w:val="00AD1D9B"/>
    <w:rsid w:val="00AD2939"/>
    <w:rsid w:val="00AD5FEE"/>
    <w:rsid w:val="00AE1842"/>
    <w:rsid w:val="00AE31B3"/>
    <w:rsid w:val="00AE4D7A"/>
    <w:rsid w:val="00AE5F3B"/>
    <w:rsid w:val="00AE73E7"/>
    <w:rsid w:val="00AE762F"/>
    <w:rsid w:val="00AF18CD"/>
    <w:rsid w:val="00AF211D"/>
    <w:rsid w:val="00B026A9"/>
    <w:rsid w:val="00B027C7"/>
    <w:rsid w:val="00B045B2"/>
    <w:rsid w:val="00B05B44"/>
    <w:rsid w:val="00B1507F"/>
    <w:rsid w:val="00B16F3C"/>
    <w:rsid w:val="00B212F5"/>
    <w:rsid w:val="00B21846"/>
    <w:rsid w:val="00B2349A"/>
    <w:rsid w:val="00B26908"/>
    <w:rsid w:val="00B2707E"/>
    <w:rsid w:val="00B27E4A"/>
    <w:rsid w:val="00B30D82"/>
    <w:rsid w:val="00B339D0"/>
    <w:rsid w:val="00B34317"/>
    <w:rsid w:val="00B34320"/>
    <w:rsid w:val="00B34747"/>
    <w:rsid w:val="00B42F76"/>
    <w:rsid w:val="00B430CB"/>
    <w:rsid w:val="00B52125"/>
    <w:rsid w:val="00B54D08"/>
    <w:rsid w:val="00B55518"/>
    <w:rsid w:val="00B572C9"/>
    <w:rsid w:val="00B5747A"/>
    <w:rsid w:val="00B62AD2"/>
    <w:rsid w:val="00B64A23"/>
    <w:rsid w:val="00B66F5E"/>
    <w:rsid w:val="00B670B4"/>
    <w:rsid w:val="00B7435D"/>
    <w:rsid w:val="00B74524"/>
    <w:rsid w:val="00B81C92"/>
    <w:rsid w:val="00B94AAF"/>
    <w:rsid w:val="00B94AFF"/>
    <w:rsid w:val="00B9538A"/>
    <w:rsid w:val="00B975EE"/>
    <w:rsid w:val="00BA003C"/>
    <w:rsid w:val="00BA011A"/>
    <w:rsid w:val="00BA1E64"/>
    <w:rsid w:val="00BA2392"/>
    <w:rsid w:val="00BB18AE"/>
    <w:rsid w:val="00BC23A8"/>
    <w:rsid w:val="00BC31B5"/>
    <w:rsid w:val="00BC3CC1"/>
    <w:rsid w:val="00BD28DA"/>
    <w:rsid w:val="00BD3B0B"/>
    <w:rsid w:val="00BD4746"/>
    <w:rsid w:val="00BD659B"/>
    <w:rsid w:val="00BD67E6"/>
    <w:rsid w:val="00BE434A"/>
    <w:rsid w:val="00BE6793"/>
    <w:rsid w:val="00BF1939"/>
    <w:rsid w:val="00BF19D6"/>
    <w:rsid w:val="00BF22BC"/>
    <w:rsid w:val="00BF33FD"/>
    <w:rsid w:val="00BF5D10"/>
    <w:rsid w:val="00BF7E66"/>
    <w:rsid w:val="00C0206E"/>
    <w:rsid w:val="00C05CC8"/>
    <w:rsid w:val="00C060C7"/>
    <w:rsid w:val="00C074C7"/>
    <w:rsid w:val="00C101A8"/>
    <w:rsid w:val="00C12C07"/>
    <w:rsid w:val="00C13C4C"/>
    <w:rsid w:val="00C14DAB"/>
    <w:rsid w:val="00C15EFB"/>
    <w:rsid w:val="00C16442"/>
    <w:rsid w:val="00C174B6"/>
    <w:rsid w:val="00C179FD"/>
    <w:rsid w:val="00C20613"/>
    <w:rsid w:val="00C214A2"/>
    <w:rsid w:val="00C22E77"/>
    <w:rsid w:val="00C230F1"/>
    <w:rsid w:val="00C23A3B"/>
    <w:rsid w:val="00C27145"/>
    <w:rsid w:val="00C27646"/>
    <w:rsid w:val="00C414B0"/>
    <w:rsid w:val="00C423D1"/>
    <w:rsid w:val="00C438CA"/>
    <w:rsid w:val="00C46800"/>
    <w:rsid w:val="00C474E5"/>
    <w:rsid w:val="00C63799"/>
    <w:rsid w:val="00C64FF2"/>
    <w:rsid w:val="00C66473"/>
    <w:rsid w:val="00C668F0"/>
    <w:rsid w:val="00C66F34"/>
    <w:rsid w:val="00C67163"/>
    <w:rsid w:val="00C74E37"/>
    <w:rsid w:val="00C755E8"/>
    <w:rsid w:val="00C75C3D"/>
    <w:rsid w:val="00C76F67"/>
    <w:rsid w:val="00C77052"/>
    <w:rsid w:val="00C84FA0"/>
    <w:rsid w:val="00C85A87"/>
    <w:rsid w:val="00C90834"/>
    <w:rsid w:val="00C92897"/>
    <w:rsid w:val="00C941E2"/>
    <w:rsid w:val="00C94552"/>
    <w:rsid w:val="00CA259E"/>
    <w:rsid w:val="00CA5405"/>
    <w:rsid w:val="00CB3BB3"/>
    <w:rsid w:val="00CC3F6A"/>
    <w:rsid w:val="00CC47E8"/>
    <w:rsid w:val="00CD05BF"/>
    <w:rsid w:val="00CD5B57"/>
    <w:rsid w:val="00CE2E14"/>
    <w:rsid w:val="00CE7141"/>
    <w:rsid w:val="00CF0FB2"/>
    <w:rsid w:val="00CF2AC9"/>
    <w:rsid w:val="00CF2E84"/>
    <w:rsid w:val="00CF79B7"/>
    <w:rsid w:val="00D02FAA"/>
    <w:rsid w:val="00D03827"/>
    <w:rsid w:val="00D03D77"/>
    <w:rsid w:val="00D05A73"/>
    <w:rsid w:val="00D05E76"/>
    <w:rsid w:val="00D07C37"/>
    <w:rsid w:val="00D112DD"/>
    <w:rsid w:val="00D12664"/>
    <w:rsid w:val="00D12B80"/>
    <w:rsid w:val="00D14596"/>
    <w:rsid w:val="00D1674D"/>
    <w:rsid w:val="00D17A2F"/>
    <w:rsid w:val="00D21449"/>
    <w:rsid w:val="00D214E4"/>
    <w:rsid w:val="00D2526E"/>
    <w:rsid w:val="00D30973"/>
    <w:rsid w:val="00D371F3"/>
    <w:rsid w:val="00D37315"/>
    <w:rsid w:val="00D37962"/>
    <w:rsid w:val="00D4033D"/>
    <w:rsid w:val="00D43446"/>
    <w:rsid w:val="00D447EC"/>
    <w:rsid w:val="00D50688"/>
    <w:rsid w:val="00D51646"/>
    <w:rsid w:val="00D52567"/>
    <w:rsid w:val="00D543C0"/>
    <w:rsid w:val="00D54A0B"/>
    <w:rsid w:val="00D57D40"/>
    <w:rsid w:val="00D60948"/>
    <w:rsid w:val="00D610D5"/>
    <w:rsid w:val="00D615EC"/>
    <w:rsid w:val="00D65F44"/>
    <w:rsid w:val="00D70F5A"/>
    <w:rsid w:val="00D71062"/>
    <w:rsid w:val="00D71B28"/>
    <w:rsid w:val="00D745AE"/>
    <w:rsid w:val="00D769E2"/>
    <w:rsid w:val="00D8029B"/>
    <w:rsid w:val="00D81284"/>
    <w:rsid w:val="00D81296"/>
    <w:rsid w:val="00D831A1"/>
    <w:rsid w:val="00D83370"/>
    <w:rsid w:val="00D84E35"/>
    <w:rsid w:val="00D90807"/>
    <w:rsid w:val="00D92A27"/>
    <w:rsid w:val="00D935BD"/>
    <w:rsid w:val="00D939CB"/>
    <w:rsid w:val="00D94277"/>
    <w:rsid w:val="00D94869"/>
    <w:rsid w:val="00D9630E"/>
    <w:rsid w:val="00D96B04"/>
    <w:rsid w:val="00D96CC0"/>
    <w:rsid w:val="00D97E76"/>
    <w:rsid w:val="00DA6C15"/>
    <w:rsid w:val="00DB0EAA"/>
    <w:rsid w:val="00DB40B6"/>
    <w:rsid w:val="00DB418E"/>
    <w:rsid w:val="00DB6017"/>
    <w:rsid w:val="00DB64B0"/>
    <w:rsid w:val="00DC1697"/>
    <w:rsid w:val="00DC1ACB"/>
    <w:rsid w:val="00DC3879"/>
    <w:rsid w:val="00DC3909"/>
    <w:rsid w:val="00DC4118"/>
    <w:rsid w:val="00DC43DA"/>
    <w:rsid w:val="00DC4DC2"/>
    <w:rsid w:val="00DC776D"/>
    <w:rsid w:val="00DD0B52"/>
    <w:rsid w:val="00DD4406"/>
    <w:rsid w:val="00DD44A1"/>
    <w:rsid w:val="00DD7470"/>
    <w:rsid w:val="00DD766A"/>
    <w:rsid w:val="00DE0A33"/>
    <w:rsid w:val="00DE224A"/>
    <w:rsid w:val="00DE3CAD"/>
    <w:rsid w:val="00DE548B"/>
    <w:rsid w:val="00DE5CF6"/>
    <w:rsid w:val="00DE62B2"/>
    <w:rsid w:val="00DF1C4D"/>
    <w:rsid w:val="00DF2619"/>
    <w:rsid w:val="00DF3966"/>
    <w:rsid w:val="00DF4A1C"/>
    <w:rsid w:val="00DF4DFA"/>
    <w:rsid w:val="00DF5288"/>
    <w:rsid w:val="00DF6677"/>
    <w:rsid w:val="00DF6A77"/>
    <w:rsid w:val="00DF77C2"/>
    <w:rsid w:val="00E008AA"/>
    <w:rsid w:val="00E01E1D"/>
    <w:rsid w:val="00E02B03"/>
    <w:rsid w:val="00E030B5"/>
    <w:rsid w:val="00E04BD8"/>
    <w:rsid w:val="00E05DF5"/>
    <w:rsid w:val="00E107ED"/>
    <w:rsid w:val="00E10E10"/>
    <w:rsid w:val="00E11E82"/>
    <w:rsid w:val="00E121D1"/>
    <w:rsid w:val="00E22009"/>
    <w:rsid w:val="00E264CF"/>
    <w:rsid w:val="00E268CE"/>
    <w:rsid w:val="00E30956"/>
    <w:rsid w:val="00E31D7A"/>
    <w:rsid w:val="00E32361"/>
    <w:rsid w:val="00E3293B"/>
    <w:rsid w:val="00E33AD9"/>
    <w:rsid w:val="00E36EA1"/>
    <w:rsid w:val="00E378D9"/>
    <w:rsid w:val="00E3799B"/>
    <w:rsid w:val="00E401C1"/>
    <w:rsid w:val="00E42C3D"/>
    <w:rsid w:val="00E43128"/>
    <w:rsid w:val="00E44191"/>
    <w:rsid w:val="00E44D71"/>
    <w:rsid w:val="00E47285"/>
    <w:rsid w:val="00E531C9"/>
    <w:rsid w:val="00E56761"/>
    <w:rsid w:val="00E56829"/>
    <w:rsid w:val="00E57E94"/>
    <w:rsid w:val="00E60D47"/>
    <w:rsid w:val="00E635DE"/>
    <w:rsid w:val="00E71499"/>
    <w:rsid w:val="00E72FB2"/>
    <w:rsid w:val="00E74952"/>
    <w:rsid w:val="00E75F6A"/>
    <w:rsid w:val="00E80264"/>
    <w:rsid w:val="00E81E93"/>
    <w:rsid w:val="00E82E3C"/>
    <w:rsid w:val="00E845EB"/>
    <w:rsid w:val="00E852B4"/>
    <w:rsid w:val="00E85D85"/>
    <w:rsid w:val="00E9082C"/>
    <w:rsid w:val="00E91D73"/>
    <w:rsid w:val="00E93062"/>
    <w:rsid w:val="00E95483"/>
    <w:rsid w:val="00E96481"/>
    <w:rsid w:val="00E97E27"/>
    <w:rsid w:val="00EA0681"/>
    <w:rsid w:val="00EA09B7"/>
    <w:rsid w:val="00EA2CEF"/>
    <w:rsid w:val="00EA3407"/>
    <w:rsid w:val="00EA6257"/>
    <w:rsid w:val="00EB147F"/>
    <w:rsid w:val="00EB1C53"/>
    <w:rsid w:val="00EB26C9"/>
    <w:rsid w:val="00EB2DCE"/>
    <w:rsid w:val="00EB5582"/>
    <w:rsid w:val="00EB7FF7"/>
    <w:rsid w:val="00EC1EB2"/>
    <w:rsid w:val="00EC2396"/>
    <w:rsid w:val="00EC5D4E"/>
    <w:rsid w:val="00EC6BEB"/>
    <w:rsid w:val="00ED057D"/>
    <w:rsid w:val="00ED1EBA"/>
    <w:rsid w:val="00ED3FD1"/>
    <w:rsid w:val="00EE2D30"/>
    <w:rsid w:val="00EE4343"/>
    <w:rsid w:val="00EE470D"/>
    <w:rsid w:val="00EE4B1A"/>
    <w:rsid w:val="00EE4C97"/>
    <w:rsid w:val="00EE78E6"/>
    <w:rsid w:val="00EF253D"/>
    <w:rsid w:val="00EF3C3F"/>
    <w:rsid w:val="00EF4AB3"/>
    <w:rsid w:val="00EF5C2F"/>
    <w:rsid w:val="00F01336"/>
    <w:rsid w:val="00F02A65"/>
    <w:rsid w:val="00F02E10"/>
    <w:rsid w:val="00F033E7"/>
    <w:rsid w:val="00F0355A"/>
    <w:rsid w:val="00F051AA"/>
    <w:rsid w:val="00F05E94"/>
    <w:rsid w:val="00F07F4B"/>
    <w:rsid w:val="00F111B5"/>
    <w:rsid w:val="00F11E86"/>
    <w:rsid w:val="00F12372"/>
    <w:rsid w:val="00F20E72"/>
    <w:rsid w:val="00F2175C"/>
    <w:rsid w:val="00F23044"/>
    <w:rsid w:val="00F2330B"/>
    <w:rsid w:val="00F2401A"/>
    <w:rsid w:val="00F273A2"/>
    <w:rsid w:val="00F30D4D"/>
    <w:rsid w:val="00F30FD2"/>
    <w:rsid w:val="00F3337C"/>
    <w:rsid w:val="00F34208"/>
    <w:rsid w:val="00F353A5"/>
    <w:rsid w:val="00F362BC"/>
    <w:rsid w:val="00F362DF"/>
    <w:rsid w:val="00F37A99"/>
    <w:rsid w:val="00F42B62"/>
    <w:rsid w:val="00F4469E"/>
    <w:rsid w:val="00F45C26"/>
    <w:rsid w:val="00F57B9B"/>
    <w:rsid w:val="00F619EA"/>
    <w:rsid w:val="00F62DA3"/>
    <w:rsid w:val="00F63D24"/>
    <w:rsid w:val="00F63EE2"/>
    <w:rsid w:val="00F6403C"/>
    <w:rsid w:val="00F643ED"/>
    <w:rsid w:val="00F65A38"/>
    <w:rsid w:val="00F67D1D"/>
    <w:rsid w:val="00F74122"/>
    <w:rsid w:val="00F767E9"/>
    <w:rsid w:val="00F76D86"/>
    <w:rsid w:val="00F83DE3"/>
    <w:rsid w:val="00F840EE"/>
    <w:rsid w:val="00F87666"/>
    <w:rsid w:val="00F91E6C"/>
    <w:rsid w:val="00F91F98"/>
    <w:rsid w:val="00F927B9"/>
    <w:rsid w:val="00F92C90"/>
    <w:rsid w:val="00F92D89"/>
    <w:rsid w:val="00F93480"/>
    <w:rsid w:val="00F95EC2"/>
    <w:rsid w:val="00F961E9"/>
    <w:rsid w:val="00F96487"/>
    <w:rsid w:val="00FA39F2"/>
    <w:rsid w:val="00FA4611"/>
    <w:rsid w:val="00FA5031"/>
    <w:rsid w:val="00FB0125"/>
    <w:rsid w:val="00FB0C57"/>
    <w:rsid w:val="00FB1218"/>
    <w:rsid w:val="00FB1741"/>
    <w:rsid w:val="00FB2440"/>
    <w:rsid w:val="00FB356C"/>
    <w:rsid w:val="00FB5CBD"/>
    <w:rsid w:val="00FB6B83"/>
    <w:rsid w:val="00FB76A8"/>
    <w:rsid w:val="00FB79C7"/>
    <w:rsid w:val="00FC19D5"/>
    <w:rsid w:val="00FC2DC6"/>
    <w:rsid w:val="00FC4AD9"/>
    <w:rsid w:val="00FC61FA"/>
    <w:rsid w:val="00FC7509"/>
    <w:rsid w:val="00FC7CF4"/>
    <w:rsid w:val="00FD0FFD"/>
    <w:rsid w:val="00FD4CDF"/>
    <w:rsid w:val="00FE159C"/>
    <w:rsid w:val="00FE54D4"/>
    <w:rsid w:val="00FE5DCB"/>
    <w:rsid w:val="00FF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01FF"/>
  <w15:docId w15:val="{882536F3-7A54-8446-9A97-C35E32ED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paragraph" w:styleId="1">
    <w:name w:val="heading 1"/>
    <w:basedOn w:val="a"/>
    <w:next w:val="a"/>
    <w:link w:val="10"/>
    <w:uiPriority w:val="9"/>
    <w:qFormat/>
    <w:rsid w:val="006D5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07300F"/>
    <w:rPr>
      <w:color w:val="605E5C"/>
      <w:shd w:val="clear" w:color="auto" w:fill="E1DFDD"/>
    </w:rPr>
  </w:style>
  <w:style w:type="paragraph" w:customStyle="1" w:styleId="Ab">
    <w:name w:val="Текстовый блок A"/>
    <w:rsid w:val="002D72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  <w:style w:type="character" w:styleId="ac">
    <w:name w:val="FollowedHyperlink"/>
    <w:basedOn w:val="a0"/>
    <w:uiPriority w:val="99"/>
    <w:semiHidden/>
    <w:unhideWhenUsed/>
    <w:rsid w:val="002D727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55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RhuKQ9kc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@oppl.ru" TargetMode="External"/><Relationship Id="rId5" Type="http://schemas.openxmlformats.org/officeDocument/2006/relationships/hyperlink" Target="https://psy-media.ru/our-volunte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4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1049</cp:revision>
  <cp:lastPrinted>2018-03-27T19:00:00Z</cp:lastPrinted>
  <dcterms:created xsi:type="dcterms:W3CDTF">2021-05-14T17:58:00Z</dcterms:created>
  <dcterms:modified xsi:type="dcterms:W3CDTF">2024-05-20T18:44:00Z</dcterms:modified>
</cp:coreProperties>
</file>